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4" w:rsidRDefault="00A845C2" w:rsidP="009B39D3">
      <w:pPr>
        <w:autoSpaceDE w:val="0"/>
        <w:autoSpaceDN w:val="0"/>
        <w:spacing w:beforeLines="50" w:before="156" w:afterLines="50" w:after="156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F10484" w:rsidRDefault="00A845C2" w:rsidP="009B39D3">
      <w:pPr>
        <w:autoSpaceDE w:val="0"/>
        <w:autoSpaceDN w:val="0"/>
        <w:spacing w:beforeLines="50" w:before="156" w:afterLines="50" w:after="15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专家委员会</w:t>
      </w:r>
    </w:p>
    <w:p w:rsidR="00F10484" w:rsidRDefault="00A845C2">
      <w:pPr>
        <w:autoSpaceDE w:val="0"/>
        <w:autoSpaceDN w:val="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名誉主席：</w:t>
      </w:r>
    </w:p>
    <w:p w:rsidR="00F10484" w:rsidRDefault="00A845C2">
      <w:pPr>
        <w:tabs>
          <w:tab w:val="left" w:pos="8460"/>
        </w:tabs>
        <w:autoSpaceDE w:val="0"/>
        <w:autoSpaceDN w:val="0"/>
        <w:spacing w:line="340" w:lineRule="exact"/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钟万勰  中国科学院院士、大连理工大学教授</w:t>
      </w:r>
    </w:p>
    <w:p w:rsidR="00F10484" w:rsidRDefault="00A845C2">
      <w:pPr>
        <w:autoSpaceDE w:val="0"/>
        <w:autoSpaceDN w:val="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主席：</w:t>
      </w:r>
    </w:p>
    <w:p w:rsidR="00F10484" w:rsidRDefault="00A845C2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 xml:space="preserve">刘  强  </w:t>
      </w:r>
      <w:r>
        <w:rPr>
          <w:rFonts w:ascii="宋体" w:hAnsi="宋体" w:cs="宋体" w:hint="eastAsia"/>
          <w:spacing w:val="-6"/>
        </w:rPr>
        <w:t>北京航空航天大学机械工程及自动化学院教授</w:t>
      </w:r>
      <w:r>
        <w:rPr>
          <w:rFonts w:ascii="宋体" w:hAnsi="宋体" w:cs="宋体"/>
          <w:spacing w:val="-6"/>
        </w:rPr>
        <w:t>/</w:t>
      </w:r>
      <w:r>
        <w:rPr>
          <w:rFonts w:ascii="宋体" w:hAnsi="宋体" w:cs="宋体" w:hint="eastAsia"/>
          <w:spacing w:val="-6"/>
        </w:rPr>
        <w:t>中国机械工程学会机械工业自动化分会主任</w:t>
      </w:r>
    </w:p>
    <w:p w:rsidR="00F10484" w:rsidRDefault="00A845C2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副主席：</w:t>
      </w:r>
    </w:p>
    <w:p w:rsidR="00F10484" w:rsidRDefault="00A845C2">
      <w:pPr>
        <w:ind w:leftChars="400" w:left="1680" w:hangingChars="400" w:hanging="840"/>
        <w:rPr>
          <w:rFonts w:ascii="宋体" w:hAnsi="宋体" w:cs="宋体"/>
          <w:spacing w:val="-6"/>
        </w:rPr>
      </w:pPr>
      <w:r>
        <w:rPr>
          <w:rFonts w:ascii="宋体" w:hAnsi="宋体" w:cs="宋体" w:hint="eastAsia"/>
        </w:rPr>
        <w:t>黎晓东  北京机械工业自动化所副总工程师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  <w:spacing w:val="-6"/>
        </w:rPr>
        <w:t>中国机械工程学会机械工业自动化分会</w:t>
      </w:r>
      <w:r>
        <w:rPr>
          <w:rFonts w:ascii="宋体" w:hAnsi="宋体" w:cs="宋体" w:hint="eastAsia"/>
        </w:rPr>
        <w:t>总干事</w:t>
      </w:r>
    </w:p>
    <w:p w:rsidR="00F10484" w:rsidRDefault="00A845C2">
      <w:pPr>
        <w:ind w:leftChars="400" w:left="1680" w:hangingChars="400" w:hanging="840"/>
        <w:rPr>
          <w:rFonts w:ascii="宋体"/>
        </w:rPr>
      </w:pPr>
      <w:proofErr w:type="gramStart"/>
      <w:r>
        <w:rPr>
          <w:rFonts w:ascii="宋体" w:hAnsi="宋体" w:cs="宋体" w:hint="eastAsia"/>
        </w:rPr>
        <w:t>段梦兰</w:t>
      </w:r>
      <w:proofErr w:type="gramEnd"/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  <w:spacing w:val="-4"/>
        </w:rPr>
        <w:t>中国石油大学（北京）海洋油气研究中心主任、教授</w:t>
      </w:r>
      <w:r>
        <w:rPr>
          <w:rFonts w:ascii="宋体" w:hAnsi="宋体" w:cs="宋体"/>
          <w:spacing w:val="-4"/>
        </w:rPr>
        <w:t>/</w:t>
      </w:r>
      <w:r>
        <w:rPr>
          <w:rFonts w:ascii="宋体" w:hAnsi="宋体" w:cs="宋体" w:hint="eastAsia"/>
          <w:spacing w:val="-4"/>
        </w:rPr>
        <w:t>中国力学学会产学研工作委员会主任</w:t>
      </w:r>
    </w:p>
    <w:p w:rsidR="00F10484" w:rsidRDefault="00A845C2">
      <w:pPr>
        <w:ind w:firstLineChars="400" w:firstLine="840"/>
        <w:rPr>
          <w:rFonts w:ascii="宋体"/>
        </w:rPr>
      </w:pPr>
      <w:proofErr w:type="gramStart"/>
      <w:r>
        <w:rPr>
          <w:rFonts w:ascii="宋体" w:hAnsi="宋体" w:cs="宋体" w:hint="eastAsia"/>
        </w:rPr>
        <w:t>王泽玉</w:t>
      </w:r>
      <w:proofErr w:type="gramEnd"/>
      <w:r>
        <w:rPr>
          <w:rFonts w:ascii="宋体" w:hAnsi="宋体" w:cs="宋体" w:hint="eastAsia"/>
        </w:rPr>
        <w:t xml:space="preserve">  陕西省国防科技工业信息化协会理事长、研究员</w:t>
      </w:r>
    </w:p>
    <w:p w:rsidR="00F10484" w:rsidRDefault="00A845C2">
      <w:pPr>
        <w:ind w:leftChars="400" w:left="1680" w:hangingChars="400" w:hanging="840"/>
        <w:rPr>
          <w:rFonts w:ascii="宋体"/>
        </w:rPr>
      </w:pPr>
      <w:r>
        <w:rPr>
          <w:rFonts w:ascii="宋体" w:hAnsi="宋体" w:cs="宋体" w:hint="eastAsia"/>
        </w:rPr>
        <w:t>张云泉  中国科学院计算技术研究所研究员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中国计算机学会高性能计算专委会秘书长</w:t>
      </w:r>
    </w:p>
    <w:p w:rsidR="00F31D8C" w:rsidRPr="00F31D8C" w:rsidRDefault="00A845C2" w:rsidP="00F31D8C">
      <w:pPr>
        <w:rPr>
          <w:rFonts w:ascii="宋体" w:hAnsi="宋体" w:cs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委员：</w:t>
      </w:r>
      <w:r>
        <w:rPr>
          <w:rFonts w:ascii="宋体" w:hAnsi="宋体" w:cs="宋体" w:hint="eastAsia"/>
        </w:rPr>
        <w:t>（按姓氏拼音排序）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包益民</w:t>
      </w:r>
      <w:proofErr w:type="gramEnd"/>
      <w:r>
        <w:rPr>
          <w:rFonts w:ascii="宋体" w:hAnsi="宋体" w:cs="宋体" w:hint="eastAsia"/>
        </w:rPr>
        <w:t xml:space="preserve">  国家“千人计划”特聘专家，</w:t>
      </w:r>
      <w:proofErr w:type="gramStart"/>
      <w:r>
        <w:rPr>
          <w:rFonts w:ascii="宋体" w:hAnsi="宋体" w:cs="宋体" w:hint="eastAsia"/>
        </w:rPr>
        <w:t>一</w:t>
      </w:r>
      <w:proofErr w:type="gramEnd"/>
      <w:r>
        <w:rPr>
          <w:rFonts w:ascii="宋体" w:hAnsi="宋体" w:cs="宋体" w:hint="eastAsia"/>
        </w:rPr>
        <w:t>汽轿车股份有限公司技术总监、高级工程师、博士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曾宪棣  国家“千人计划”特聘专家，北汽福田汽车乘用车研究院</w:t>
      </w:r>
      <w:r>
        <w:rPr>
          <w:rFonts w:ascii="宋体" w:hAnsi="宋体" w:cs="宋体"/>
        </w:rPr>
        <w:t>NVH</w:t>
      </w:r>
      <w:r>
        <w:rPr>
          <w:rFonts w:ascii="宋体" w:hAnsi="宋体" w:cs="宋体" w:hint="eastAsia"/>
        </w:rPr>
        <w:t>总工程师、博士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陈超卓  中国瑞典交通安全研究中心总监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 w:rsidRPr="004A2267">
        <w:rPr>
          <w:rFonts w:ascii="宋体" w:hAnsi="宋体" w:cs="宋体" w:hint="eastAsia"/>
        </w:rPr>
        <w:t>陈嘉全</w:t>
      </w:r>
      <w:r>
        <w:rPr>
          <w:rFonts w:ascii="宋体" w:hAnsi="宋体" w:cs="宋体" w:hint="eastAsia"/>
        </w:rPr>
        <w:t xml:space="preserve">  </w:t>
      </w:r>
      <w:r w:rsidRPr="004A2267">
        <w:rPr>
          <w:rFonts w:ascii="宋体" w:hAnsi="宋体" w:cs="宋体" w:hint="eastAsia"/>
        </w:rPr>
        <w:t>国家</w:t>
      </w:r>
      <w:r>
        <w:rPr>
          <w:rFonts w:ascii="宋体" w:hAnsi="宋体" w:cs="宋体" w:hint="eastAsia"/>
        </w:rPr>
        <w:t>“</w:t>
      </w:r>
      <w:r w:rsidRPr="004A2267">
        <w:rPr>
          <w:rFonts w:ascii="宋体" w:hAnsi="宋体" w:cs="宋体" w:hint="eastAsia"/>
        </w:rPr>
        <w:t>千人计划</w:t>
      </w:r>
      <w:r>
        <w:rPr>
          <w:rFonts w:ascii="宋体" w:hAnsi="宋体" w:cs="宋体" w:hint="eastAsia"/>
        </w:rPr>
        <w:t>”</w:t>
      </w:r>
      <w:r w:rsidRPr="004A2267">
        <w:rPr>
          <w:rFonts w:ascii="宋体" w:hAnsi="宋体" w:cs="宋体" w:hint="eastAsia"/>
        </w:rPr>
        <w:t>特聘专家</w:t>
      </w:r>
      <w:r>
        <w:rPr>
          <w:rFonts w:ascii="宋体" w:hAnsi="宋体" w:cs="宋体" w:hint="eastAsia"/>
        </w:rPr>
        <w:t>，</w:t>
      </w:r>
      <w:proofErr w:type="gramStart"/>
      <w:r w:rsidRPr="004A2267">
        <w:rPr>
          <w:rFonts w:ascii="宋体" w:hAnsi="宋体" w:cs="宋体" w:hint="eastAsia"/>
        </w:rPr>
        <w:t>一</w:t>
      </w:r>
      <w:proofErr w:type="gramEnd"/>
      <w:r w:rsidRPr="004A2267">
        <w:rPr>
          <w:rFonts w:ascii="宋体" w:hAnsi="宋体" w:cs="宋体" w:hint="eastAsia"/>
        </w:rPr>
        <w:t>汽集团技术中心乘用车性能总监</w:t>
      </w:r>
      <w:r>
        <w:rPr>
          <w:rFonts w:ascii="宋体" w:hAnsi="宋体" w:cs="宋体" w:hint="eastAsia"/>
        </w:rPr>
        <w:t>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陈可明  中国汽车工程研究院汽车安全的首席专家、博士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陈振雷</w:t>
      </w:r>
      <w:proofErr w:type="gramEnd"/>
      <w:r>
        <w:rPr>
          <w:rFonts w:ascii="宋体" w:hAnsi="宋体" w:cs="宋体" w:hint="eastAsia"/>
        </w:rPr>
        <w:t xml:space="preserve">  国家“千人计划”特聘专家，昆山三一动力有限公司技术总监、博士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邓伟文  国家“千人计划”特聘专家、吉林大学汽车研究院常务副院长、博士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邓小刚  国防科技大学副校长、研究员</w:t>
      </w:r>
    </w:p>
    <w:p w:rsidR="00F31D8C" w:rsidRDefault="00F31D8C">
      <w:pPr>
        <w:spacing w:line="300" w:lineRule="exact"/>
        <w:ind w:firstLineChars="400" w:firstLine="840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</w:rPr>
        <w:t>邓小军  青岛四方机车车辆股份有限公司副总工程师、教授级高工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顾小叶  东风日产乘用车技术中心长助理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何颖波</w:t>
      </w:r>
      <w:proofErr w:type="gramEnd"/>
      <w:r>
        <w:rPr>
          <w:rFonts w:ascii="宋体" w:hAnsi="宋体" w:cs="宋体" w:hint="eastAsia"/>
        </w:rPr>
        <w:t xml:space="preserve">  中国工程物理研究院副院长、研究员</w:t>
      </w:r>
    </w:p>
    <w:p w:rsidR="00F31D8C" w:rsidRDefault="00F31D8C">
      <w:pPr>
        <w:ind w:leftChars="400" w:left="1680" w:hangingChars="4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>胡  平  大连理工大学汽车工程学院院长、教授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黄显利</w:t>
      </w:r>
      <w:proofErr w:type="gramEnd"/>
      <w:r>
        <w:rPr>
          <w:rFonts w:ascii="宋体" w:hAnsi="宋体" w:cs="宋体" w:hint="eastAsia"/>
        </w:rPr>
        <w:t xml:space="preserve">  国家“千人计划”特聘专家，中国兵器集团特聘首席专家、博士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李  杰  吉林大学汽车仿真与控制国家重点实验室副主任、教授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李春亭  大连重工起重集团有限公司设计研究院</w:t>
      </w:r>
      <w:r>
        <w:rPr>
          <w:rFonts w:ascii="宋体" w:hAnsi="宋体" w:cs="宋体"/>
        </w:rPr>
        <w:t>CAE/PDM</w:t>
      </w:r>
      <w:r>
        <w:rPr>
          <w:rFonts w:ascii="宋体" w:hAnsi="宋体" w:cs="宋体" w:hint="eastAsia"/>
        </w:rPr>
        <w:t>室主任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李明山  海尔集团模块化设计总监、博士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练朝春</w:t>
      </w:r>
      <w:proofErr w:type="gramEnd"/>
      <w:r>
        <w:rPr>
          <w:rFonts w:ascii="宋体" w:hAnsi="宋体" w:cs="宋体" w:hint="eastAsia"/>
        </w:rPr>
        <w:t xml:space="preserve">  上汽通用五菱汽车股份有限公司技术中心总经理</w:t>
      </w:r>
    </w:p>
    <w:p w:rsidR="00F31D8C" w:rsidRPr="00DE5094" w:rsidRDefault="00F31D8C">
      <w:pPr>
        <w:ind w:firstLineChars="400" w:firstLine="840"/>
        <w:rPr>
          <w:rFonts w:ascii="宋体" w:hAnsi="宋体" w:cs="宋体"/>
        </w:rPr>
      </w:pPr>
      <w:proofErr w:type="gramStart"/>
      <w:r w:rsidRPr="00DE5094">
        <w:rPr>
          <w:rFonts w:ascii="宋体" w:hAnsi="宋体" w:cs="宋体" w:hint="eastAsia"/>
        </w:rPr>
        <w:t>凌天钧</w:t>
      </w:r>
      <w:proofErr w:type="gramEnd"/>
      <w:r w:rsidRPr="00DE5094">
        <w:rPr>
          <w:rFonts w:ascii="宋体" w:hAnsi="宋体" w:cs="宋体" w:hint="eastAsia"/>
        </w:rPr>
        <w:t xml:space="preserve">  汉能控股集团汉能太阳能汽车技术有限公司常务副总裁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刘轶军  国家“千人计划”特聘专家，西北工业大学计算力学与工程应用研究所所长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刘涌泉  山东五征汽车设计研究院常务副院长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F31D8C" w:rsidRDefault="00F31D8C">
      <w:pPr>
        <w:spacing w:line="300" w:lineRule="exact"/>
        <w:ind w:firstLineChars="394" w:firstLine="827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</w:rPr>
        <w:t>门永新  吉利汽车工程院资深总工、博士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孟  光  上海航天局副局长，长江学者特聘教授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宁振波</w:t>
      </w:r>
      <w:proofErr w:type="gramEnd"/>
      <w:r>
        <w:rPr>
          <w:rFonts w:ascii="宋体" w:hAnsi="宋体" w:cs="宋体" w:hint="eastAsia"/>
        </w:rPr>
        <w:t xml:space="preserve">  中国航空工业集团公司信息技术中心首席顾问、研究员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庞</w:t>
      </w:r>
      <w:proofErr w:type="gramEnd"/>
      <w:r>
        <w:rPr>
          <w:rFonts w:ascii="宋体" w:hAnsi="宋体" w:cs="宋体" w:hint="eastAsia"/>
        </w:rPr>
        <w:t xml:space="preserve">  剑  长安汽车工程研究总院副院长，</w:t>
      </w:r>
      <w:r>
        <w:rPr>
          <w:rFonts w:ascii="宋体" w:hAnsi="宋体" w:cs="宋体"/>
        </w:rPr>
        <w:t>NVH</w:t>
      </w:r>
      <w:r>
        <w:rPr>
          <w:rFonts w:ascii="宋体" w:hAnsi="宋体" w:cs="宋体" w:hint="eastAsia"/>
        </w:rPr>
        <w:t>总工程师、博士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唐湘民</w:t>
      </w:r>
      <w:proofErr w:type="gramEnd"/>
      <w:r>
        <w:rPr>
          <w:rFonts w:ascii="宋体" w:hAnsi="宋体" w:cs="宋体" w:hint="eastAsia"/>
        </w:rPr>
        <w:t xml:space="preserve">  国家“千人计划”特聘专家，长安汽车数字化研发与信息技术总工程师、博士 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bookmarkStart w:id="0" w:name="OLE_LINK1"/>
      <w:r>
        <w:rPr>
          <w:rFonts w:ascii="宋体" w:hAnsi="宋体" w:cs="宋体" w:hint="eastAsia"/>
        </w:rPr>
        <w:t>王  阳  嘉陵川江汽车制造有限公司汽车研究院性能设计总监、博士</w:t>
      </w:r>
      <w:bookmarkEnd w:id="0"/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王安正  国家“千人计划”引进、上海交通大学</w:t>
      </w:r>
      <w:proofErr w:type="gramStart"/>
      <w:r>
        <w:rPr>
          <w:rFonts w:ascii="宋体" w:hAnsi="宋体" w:cs="宋体" w:hint="eastAsia"/>
        </w:rPr>
        <w:t>致远讲席教授</w:t>
      </w:r>
      <w:proofErr w:type="gramEnd"/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王建明  三一重工副总经理，数字电动研究院院长、博士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lastRenderedPageBreak/>
        <w:t>王利京</w:t>
      </w:r>
      <w:proofErr w:type="gramEnd"/>
      <w:r>
        <w:rPr>
          <w:rFonts w:ascii="宋体" w:hAnsi="宋体" w:cs="宋体" w:hint="eastAsia"/>
        </w:rPr>
        <w:t xml:space="preserve">  上海飞机设计研究院科技委副主任</w:t>
      </w:r>
    </w:p>
    <w:p w:rsidR="00F31D8C" w:rsidRDefault="00F31D8C">
      <w:pPr>
        <w:ind w:leftChars="400" w:left="1680" w:hangingChars="400" w:hanging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王伟民  </w:t>
      </w:r>
      <w:r w:rsidR="00BF41F6">
        <w:rPr>
          <w:rFonts w:ascii="宋体" w:hAnsi="宋体" w:cs="宋体" w:hint="eastAsia"/>
        </w:rPr>
        <w:t>国家“千人计划”特聘专家，</w:t>
      </w:r>
      <w:bookmarkStart w:id="1" w:name="_GoBack"/>
      <w:bookmarkEnd w:id="1"/>
      <w:r>
        <w:rPr>
          <w:rFonts w:ascii="宋体" w:hAnsi="宋体" w:cs="宋体"/>
        </w:rPr>
        <w:t>东风汽车公司CAE专业技术委员会主任，CAE专业总工程师，研究员级高级工程师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许  泽  成都飞机设计研究所副所长、研究员</w:t>
      </w:r>
    </w:p>
    <w:p w:rsidR="00F31D8C" w:rsidRDefault="00F31D8C">
      <w:pPr>
        <w:spacing w:line="300" w:lineRule="exact"/>
        <w:ind w:leftChars="200" w:left="420" w:firstLineChars="200" w:firstLine="420"/>
        <w:outlineLvl w:val="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许春铁</w:t>
      </w:r>
      <w:proofErr w:type="gramEnd"/>
      <w:r>
        <w:rPr>
          <w:rFonts w:ascii="宋体" w:hAnsi="宋体" w:cs="宋体" w:hint="eastAsia"/>
        </w:rPr>
        <w:t xml:space="preserve">  国家“千人计划”特聘专家，长安汽车工程研究院汽车结构</w:t>
      </w:r>
      <w:r>
        <w:rPr>
          <w:rFonts w:ascii="宋体" w:hAnsi="宋体" w:cs="宋体"/>
        </w:rPr>
        <w:t>CAE</w:t>
      </w:r>
      <w:r>
        <w:rPr>
          <w:rFonts w:ascii="宋体" w:hAnsi="宋体" w:cs="宋体" w:hint="eastAsia"/>
        </w:rPr>
        <w:t>总工程师、博士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杨卫民  北京化工大学高分子材料先进</w:t>
      </w:r>
      <w:proofErr w:type="gramStart"/>
      <w:r>
        <w:rPr>
          <w:rFonts w:ascii="宋体" w:hAnsi="宋体" w:cs="宋体" w:hint="eastAsia"/>
        </w:rPr>
        <w:t>制造英蓝实验室</w:t>
      </w:r>
      <w:proofErr w:type="gramEnd"/>
      <w:r>
        <w:rPr>
          <w:rFonts w:ascii="宋体" w:hAnsi="宋体" w:cs="宋体" w:hint="eastAsia"/>
        </w:rPr>
        <w:t>主任、长江学者特聘教授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杨志刚  国家“千人计划”特聘专家，上海地面交通工具风洞中心主任、博士</w:t>
      </w:r>
    </w:p>
    <w:p w:rsidR="00F31D8C" w:rsidRPr="00247260" w:rsidRDefault="00F31D8C" w:rsidP="00247260">
      <w:pPr>
        <w:ind w:firstLineChars="400" w:firstLine="840"/>
        <w:rPr>
          <w:rFonts w:ascii="宋体" w:hAnsi="宋体" w:cs="宋体"/>
        </w:rPr>
      </w:pPr>
      <w:r w:rsidRPr="00247260">
        <w:rPr>
          <w:rFonts w:ascii="宋体" w:hAnsi="宋体" w:cs="宋体" w:hint="eastAsia"/>
        </w:rPr>
        <w:t>余志强</w:t>
      </w:r>
      <w:r w:rsidR="009B39D3">
        <w:rPr>
          <w:rFonts w:ascii="宋体" w:hAnsi="宋体" w:cs="宋体" w:hint="eastAsia"/>
        </w:rPr>
        <w:t xml:space="preserve">  </w:t>
      </w:r>
      <w:r w:rsidRPr="00247260">
        <w:rPr>
          <w:rFonts w:ascii="宋体" w:hAnsi="宋体" w:cs="宋体"/>
        </w:rPr>
        <w:t>中航工业成飞信息技术首席专家、研究员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张卫红  西北工业大学副校长、长江学者特聘教授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赵  会  国家“千人计划”特聘专家，重庆长安汽车研究院副院长、博士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赵坤民</w:t>
      </w:r>
      <w:proofErr w:type="gramEnd"/>
      <w:r>
        <w:rPr>
          <w:rFonts w:ascii="宋体" w:hAnsi="宋体" w:cs="宋体" w:hint="eastAsia"/>
        </w:rPr>
        <w:t xml:space="preserve">  国家“千人计划”特聘专家，大连理工大学汽车工程学院教授、博士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赵宇波</w:t>
      </w:r>
      <w:proofErr w:type="gramEnd"/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>深圳市创新设计研究院</w:t>
      </w:r>
      <w:r>
        <w:rPr>
          <w:rFonts w:ascii="宋体" w:hAnsi="宋体" w:cs="宋体" w:hint="eastAsia"/>
        </w:rPr>
        <w:t>执行</w:t>
      </w:r>
      <w:r>
        <w:rPr>
          <w:rFonts w:ascii="宋体" w:hAnsi="宋体" w:cs="宋体"/>
        </w:rPr>
        <w:t>院长</w:t>
      </w:r>
      <w:r>
        <w:rPr>
          <w:rFonts w:ascii="宋体" w:hAnsi="宋体" w:cs="宋体" w:hint="eastAsia"/>
        </w:rPr>
        <w:t>、研究员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郑  耀  浙江大学航空航天学院常务副院长，长江学者特聘教授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周  舟  中国汽车工程研究院副院长兼研发中心主任、博士</w:t>
      </w:r>
    </w:p>
    <w:p w:rsidR="00F31D8C" w:rsidRDefault="00F31D8C">
      <w:pPr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庄  茁  </w:t>
      </w:r>
      <w:r w:rsidR="00BB03D2">
        <w:rPr>
          <w:rFonts w:ascii="宋体" w:hAnsi="宋体" w:cs="宋体" w:hint="eastAsia"/>
        </w:rPr>
        <w:t>国家“973项目”首席科学家</w:t>
      </w:r>
      <w:r>
        <w:rPr>
          <w:rFonts w:ascii="宋体" w:hAnsi="宋体" w:cs="宋体" w:hint="eastAsia"/>
        </w:rPr>
        <w:t>清华大学航天航空学院教授</w:t>
      </w:r>
      <w:r w:rsidR="00A73D3A">
        <w:rPr>
          <w:rFonts w:ascii="宋体" w:hAnsi="宋体" w:cs="宋体"/>
        </w:rPr>
        <w:t>、</w:t>
      </w:r>
      <w:r>
        <w:rPr>
          <w:rFonts w:ascii="宋体" w:hAnsi="宋体" w:cs="宋体" w:hint="eastAsia"/>
        </w:rPr>
        <w:t>博导</w:t>
      </w:r>
    </w:p>
    <w:p w:rsidR="00F10484" w:rsidRPr="00F31D8C" w:rsidRDefault="00F10484">
      <w:pPr>
        <w:autoSpaceDE w:val="0"/>
        <w:autoSpaceDN w:val="0"/>
        <w:jc w:val="center"/>
        <w:rPr>
          <w:rFonts w:ascii="黑体" w:eastAsia="黑体" w:hAnsi="宋体" w:cs="黑体"/>
          <w:sz w:val="36"/>
          <w:szCs w:val="36"/>
        </w:rPr>
      </w:pPr>
    </w:p>
    <w:p w:rsidR="00F10484" w:rsidRDefault="00A845C2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F10484" w:rsidRDefault="00A845C2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论文评审委员会</w:t>
      </w:r>
    </w:p>
    <w:p w:rsidR="00F10484" w:rsidRDefault="00F10484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</w:p>
    <w:p w:rsidR="00F10484" w:rsidRDefault="001908AB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名誉主任</w:t>
      </w:r>
      <w:r w:rsidR="00A845C2">
        <w:rPr>
          <w:rFonts w:ascii="黑体" w:eastAsia="黑体" w:hAnsi="宋体" w:cs="黑体" w:hint="eastAsia"/>
          <w:sz w:val="24"/>
          <w:szCs w:val="24"/>
        </w:rPr>
        <w:t>：</w:t>
      </w:r>
    </w:p>
    <w:p w:rsidR="00F10484" w:rsidRDefault="00A845C2">
      <w:pPr>
        <w:spacing w:line="360" w:lineRule="auto"/>
        <w:ind w:firstLineChars="400" w:firstLine="840"/>
        <w:rPr>
          <w:rFonts w:ascii="宋体"/>
        </w:rPr>
      </w:pPr>
      <w:proofErr w:type="gramStart"/>
      <w:r>
        <w:rPr>
          <w:rFonts w:ascii="宋体" w:hAnsi="宋体" w:cs="宋体" w:hint="eastAsia"/>
        </w:rPr>
        <w:t>岳中第</w:t>
      </w:r>
      <w:proofErr w:type="gramEnd"/>
      <w:r>
        <w:rPr>
          <w:rFonts w:ascii="宋体" w:hAnsi="宋体" w:cs="宋体" w:hint="eastAsia"/>
        </w:rPr>
        <w:t xml:space="preserve">  北京航空制造工程研究所研究员</w:t>
      </w:r>
    </w:p>
    <w:p w:rsidR="00F10484" w:rsidRPr="001908AB" w:rsidRDefault="00A845C2" w:rsidP="001908AB">
      <w:pPr>
        <w:spacing w:line="360" w:lineRule="auto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主任：</w:t>
      </w:r>
    </w:p>
    <w:p w:rsidR="00541E8B" w:rsidRPr="00BF1FFE" w:rsidRDefault="00541E8B" w:rsidP="00BF1FFE">
      <w:pPr>
        <w:spacing w:line="360" w:lineRule="auto"/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</w:rPr>
        <w:t>门永新  吉利汽车工程院资深总工、博士</w:t>
      </w:r>
    </w:p>
    <w:p w:rsidR="00F10484" w:rsidRDefault="00A845C2" w:rsidP="006158B2">
      <w:pPr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委员：</w:t>
      </w:r>
      <w:r>
        <w:rPr>
          <w:rFonts w:ascii="宋体" w:hAnsi="宋体" w:cs="宋体" w:hint="eastAsia"/>
          <w:sz w:val="24"/>
          <w:szCs w:val="24"/>
        </w:rPr>
        <w:t>（按姓氏拼音排序）</w:t>
      </w:r>
    </w:p>
    <w:p w:rsidR="00732E72" w:rsidRDefault="00732E72" w:rsidP="006158B2">
      <w:pPr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李春亭  大连重工起重集团有限公司设计研究院</w:t>
      </w:r>
      <w:r>
        <w:rPr>
          <w:rFonts w:ascii="宋体" w:hAnsi="宋体" w:cs="宋体"/>
        </w:rPr>
        <w:t>CAE/PDM</w:t>
      </w:r>
      <w:r>
        <w:rPr>
          <w:rFonts w:ascii="宋体" w:hAnsi="宋体" w:cs="宋体" w:hint="eastAsia"/>
        </w:rPr>
        <w:t>室主任</w:t>
      </w:r>
    </w:p>
    <w:p w:rsidR="00732E72" w:rsidRDefault="00732E72" w:rsidP="006158B2">
      <w:pPr>
        <w:ind w:firstLineChars="400" w:firstLine="84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刘涌泉  山东五征汽车设计研究院常务副院长、博士</w:t>
      </w:r>
    </w:p>
    <w:p w:rsidR="00732E72" w:rsidRDefault="00732E72" w:rsidP="006158B2">
      <w:pPr>
        <w:ind w:firstLineChars="400" w:firstLine="840"/>
        <w:jc w:val="left"/>
        <w:rPr>
          <w:rFonts w:ascii="宋体"/>
        </w:rPr>
      </w:pPr>
      <w:r>
        <w:rPr>
          <w:rFonts w:ascii="宋体" w:hAnsi="宋体" w:cs="宋体" w:hint="eastAsia"/>
        </w:rPr>
        <w:t>杨卫民  北京化工大学高分子材料先进</w:t>
      </w:r>
      <w:proofErr w:type="gramStart"/>
      <w:r>
        <w:rPr>
          <w:rFonts w:ascii="宋体" w:hAnsi="宋体" w:cs="宋体" w:hint="eastAsia"/>
        </w:rPr>
        <w:t>制造英蓝实验室</w:t>
      </w:r>
      <w:proofErr w:type="gramEnd"/>
      <w:r>
        <w:rPr>
          <w:rFonts w:ascii="宋体" w:hAnsi="宋体" w:cs="宋体" w:hint="eastAsia"/>
        </w:rPr>
        <w:t>主任、长江学者特聘教授</w:t>
      </w:r>
    </w:p>
    <w:p w:rsidR="00732E72" w:rsidRDefault="00732E72" w:rsidP="006158B2">
      <w:pPr>
        <w:ind w:firstLineChars="400" w:firstLine="84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赵宇波</w:t>
      </w:r>
      <w:proofErr w:type="gramEnd"/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/>
        </w:rPr>
        <w:t>深圳市创新设计研究院</w:t>
      </w:r>
      <w:r>
        <w:rPr>
          <w:rFonts w:ascii="宋体" w:hAnsi="宋体" w:cs="宋体" w:hint="eastAsia"/>
        </w:rPr>
        <w:t>执行</w:t>
      </w:r>
      <w:r>
        <w:rPr>
          <w:rFonts w:ascii="宋体" w:hAnsi="宋体" w:cs="宋体"/>
        </w:rPr>
        <w:t>院长</w:t>
      </w:r>
      <w:r>
        <w:rPr>
          <w:rFonts w:ascii="宋体" w:hAnsi="宋体" w:cs="宋体" w:hint="eastAsia"/>
        </w:rPr>
        <w:t>、研究员、博士</w:t>
      </w:r>
    </w:p>
    <w:p w:rsidR="00541E8B" w:rsidRDefault="00541E8B" w:rsidP="006158B2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周  舟  中国汽车工程研究院副院长兼研发中心主任、博士</w:t>
      </w:r>
    </w:p>
    <w:p w:rsidR="00541E8B" w:rsidRPr="00541E8B" w:rsidRDefault="00541E8B" w:rsidP="006158B2">
      <w:pPr>
        <w:ind w:firstLineChars="400" w:firstLine="840"/>
        <w:jc w:val="left"/>
        <w:rPr>
          <w:rFonts w:ascii="宋体" w:hAnsi="宋体" w:cs="宋体"/>
        </w:rPr>
      </w:pPr>
    </w:p>
    <w:p w:rsidR="00F10484" w:rsidRDefault="00F10484" w:rsidP="00541E8B">
      <w:pPr>
        <w:spacing w:line="360" w:lineRule="auto"/>
        <w:jc w:val="left"/>
        <w:rPr>
          <w:rFonts w:ascii="宋体"/>
        </w:rPr>
      </w:pPr>
    </w:p>
    <w:p w:rsidR="00BF1FFE" w:rsidRDefault="00BF1FFE" w:rsidP="00541E8B">
      <w:pPr>
        <w:spacing w:line="360" w:lineRule="auto"/>
        <w:jc w:val="left"/>
        <w:rPr>
          <w:rFonts w:ascii="宋体"/>
        </w:rPr>
      </w:pPr>
    </w:p>
    <w:p w:rsidR="00BF1FFE" w:rsidRDefault="00BF1FFE" w:rsidP="00541E8B">
      <w:pPr>
        <w:spacing w:line="360" w:lineRule="auto"/>
        <w:jc w:val="left"/>
        <w:rPr>
          <w:rFonts w:ascii="宋体"/>
        </w:rPr>
      </w:pPr>
    </w:p>
    <w:p w:rsidR="00BF1FFE" w:rsidRDefault="00BF1FFE" w:rsidP="00541E8B">
      <w:pPr>
        <w:spacing w:line="360" w:lineRule="auto"/>
        <w:jc w:val="left"/>
        <w:rPr>
          <w:rFonts w:ascii="宋体"/>
        </w:rPr>
      </w:pPr>
    </w:p>
    <w:p w:rsidR="00BF1FFE" w:rsidRDefault="00BF1FFE" w:rsidP="00541E8B">
      <w:pPr>
        <w:spacing w:line="360" w:lineRule="auto"/>
        <w:jc w:val="left"/>
        <w:rPr>
          <w:rFonts w:ascii="宋体"/>
        </w:rPr>
      </w:pPr>
    </w:p>
    <w:p w:rsidR="00E62BBC" w:rsidRDefault="00E62BBC">
      <w:pPr>
        <w:autoSpaceDE w:val="0"/>
        <w:autoSpaceDN w:val="0"/>
        <w:jc w:val="center"/>
        <w:rPr>
          <w:rFonts w:ascii="黑体" w:eastAsia="黑体" w:hAnsi="宋体" w:cs="黑体"/>
          <w:sz w:val="36"/>
          <w:szCs w:val="36"/>
        </w:rPr>
      </w:pPr>
    </w:p>
    <w:p w:rsidR="00F10484" w:rsidRDefault="00A845C2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</w:t>
      </w:r>
      <w:r>
        <w:rPr>
          <w:rFonts w:ascii="黑体" w:eastAsia="黑体" w:hAnsi="宋体" w:cs="黑体"/>
          <w:sz w:val="36"/>
          <w:szCs w:val="36"/>
        </w:rPr>
        <w:t>CAE</w:t>
      </w:r>
      <w:r>
        <w:rPr>
          <w:rFonts w:ascii="黑体" w:eastAsia="黑体" w:hAnsi="宋体" w:cs="黑体" w:hint="eastAsia"/>
          <w:sz w:val="36"/>
          <w:szCs w:val="36"/>
        </w:rPr>
        <w:t>工程分析技术年会</w:t>
      </w:r>
    </w:p>
    <w:p w:rsidR="00F10484" w:rsidRDefault="00A845C2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组织委员会</w:t>
      </w:r>
    </w:p>
    <w:p w:rsidR="00F10484" w:rsidRDefault="00F10484">
      <w:pPr>
        <w:autoSpaceDE w:val="0"/>
        <w:autoSpaceDN w:val="0"/>
        <w:jc w:val="center"/>
        <w:rPr>
          <w:rFonts w:ascii="黑体" w:eastAsia="黑体" w:hAnsi="宋体"/>
          <w:sz w:val="36"/>
          <w:szCs w:val="36"/>
        </w:rPr>
      </w:pPr>
    </w:p>
    <w:p w:rsidR="00F10484" w:rsidRDefault="00A845C2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主任</w:t>
      </w:r>
      <w:r>
        <w:rPr>
          <w:rFonts w:ascii="宋体" w:hAnsi="宋体" w:cs="宋体" w:hint="eastAsia"/>
        </w:rPr>
        <w:t>：</w:t>
      </w:r>
    </w:p>
    <w:p w:rsidR="00F10484" w:rsidRDefault="00A845C2">
      <w:pPr>
        <w:spacing w:line="360" w:lineRule="auto"/>
        <w:ind w:leftChars="250" w:left="1470" w:hangingChars="450" w:hanging="945"/>
        <w:rPr>
          <w:rFonts w:ascii="宋体"/>
        </w:rPr>
      </w:pPr>
      <w:r>
        <w:rPr>
          <w:rFonts w:ascii="宋体" w:hAnsi="宋体" w:cs="宋体" w:hint="eastAsia"/>
        </w:rPr>
        <w:t>黎晓东  科技</w:t>
      </w:r>
      <w:proofErr w:type="gramStart"/>
      <w:r>
        <w:rPr>
          <w:rFonts w:ascii="宋体" w:hAnsi="宋体" w:cs="宋体" w:hint="eastAsia"/>
        </w:rPr>
        <w:t>部国家</w:t>
      </w:r>
      <w:proofErr w:type="gramEnd"/>
      <w:r>
        <w:rPr>
          <w:rFonts w:ascii="宋体" w:hAnsi="宋体" w:cs="宋体" w:hint="eastAsia"/>
        </w:rPr>
        <w:t>制造业信息化工程办公室主任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中国机械工程学会机械工业自动化分会总干事</w:t>
      </w:r>
    </w:p>
    <w:p w:rsidR="00F10484" w:rsidRDefault="00A845C2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委员</w:t>
      </w:r>
      <w:r>
        <w:rPr>
          <w:rFonts w:ascii="宋体" w:hAnsi="宋体" w:cs="宋体" w:hint="eastAsia"/>
        </w:rPr>
        <w:t>：</w:t>
      </w:r>
    </w:p>
    <w:p w:rsidR="00BF1FFE" w:rsidRDefault="00BF1FFE" w:rsidP="00BF1FFE">
      <w:pPr>
        <w:ind w:firstLineChars="250" w:firstLine="525"/>
        <w:rPr>
          <w:rFonts w:ascii="宋体" w:hAnsi="宋体" w:cs="宋体"/>
          <w:spacing w:val="-4"/>
        </w:rPr>
      </w:pPr>
      <w:proofErr w:type="gramStart"/>
      <w:r>
        <w:rPr>
          <w:rFonts w:ascii="宋体" w:hAnsi="宋体" w:cs="宋体" w:hint="eastAsia"/>
        </w:rPr>
        <w:t>段梦兰</w:t>
      </w:r>
      <w:proofErr w:type="gramEnd"/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  <w:spacing w:val="-4"/>
        </w:rPr>
        <w:t>中国力学学会产学研工作委员会主任</w:t>
      </w:r>
    </w:p>
    <w:p w:rsidR="00BF1FFE" w:rsidRDefault="00BF1FFE" w:rsidP="00BF1FFE">
      <w:pPr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张云泉  中国计算机学会高性能计算专委会秘书长</w:t>
      </w:r>
    </w:p>
    <w:p w:rsidR="00F10484" w:rsidRDefault="00A845C2" w:rsidP="006158B2">
      <w:pPr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陈  维  </w:t>
      </w:r>
      <w:r>
        <w:rPr>
          <w:rFonts w:ascii="宋体" w:hAnsi="宋体" w:cs="宋体" w:hint="eastAsia"/>
          <w:spacing w:val="-6"/>
        </w:rPr>
        <w:t>中国机械工程学会机械工业自动化分会副</w:t>
      </w:r>
      <w:r>
        <w:rPr>
          <w:rFonts w:ascii="宋体" w:hAnsi="宋体" w:cs="宋体" w:hint="eastAsia"/>
        </w:rPr>
        <w:t>总干事</w:t>
      </w:r>
    </w:p>
    <w:p w:rsidR="00F10484" w:rsidRDefault="00A845C2" w:rsidP="006158B2">
      <w:pPr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>沙  峰  陕西省国防科技工业信息化协会秘书长</w:t>
      </w:r>
    </w:p>
    <w:p w:rsidR="00F10484" w:rsidRDefault="00A845C2" w:rsidP="006158B2">
      <w:pPr>
        <w:ind w:firstLineChars="250" w:firstLine="525"/>
        <w:rPr>
          <w:rFonts w:ascii="宋体"/>
        </w:rPr>
      </w:pPr>
      <w:r>
        <w:rPr>
          <w:rFonts w:ascii="宋体" w:hAnsi="宋体" w:cs="宋体" w:hint="eastAsia"/>
        </w:rPr>
        <w:t xml:space="preserve">王继宏  </w:t>
      </w:r>
      <w:r>
        <w:rPr>
          <w:rFonts w:ascii="宋体" w:hAnsi="宋体" w:cs="宋体" w:hint="eastAsia"/>
          <w:spacing w:val="-4"/>
        </w:rPr>
        <w:t>中国力学学会产学研工作委员会秘书长</w:t>
      </w:r>
    </w:p>
    <w:p w:rsidR="00BF1FFE" w:rsidRDefault="00BF1FFE">
      <w:pPr>
        <w:spacing w:line="360" w:lineRule="auto"/>
        <w:rPr>
          <w:rFonts w:ascii="黑体" w:eastAsia="黑体" w:hAnsi="宋体" w:cs="黑体"/>
          <w:sz w:val="24"/>
          <w:szCs w:val="24"/>
        </w:rPr>
      </w:pPr>
    </w:p>
    <w:p w:rsidR="00F10484" w:rsidRDefault="00A845C2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组委会秘书处：</w:t>
      </w:r>
    </w:p>
    <w:p w:rsidR="00F10484" w:rsidRDefault="00A845C2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秘书长</w:t>
      </w:r>
      <w:r>
        <w:rPr>
          <w:rFonts w:ascii="宋体" w:hAnsi="宋体" w:cs="宋体" w:hint="eastAsia"/>
        </w:rPr>
        <w:t>：王继宏</w:t>
      </w:r>
    </w:p>
    <w:p w:rsidR="00F10484" w:rsidRDefault="00A845C2">
      <w:pPr>
        <w:spacing w:line="360" w:lineRule="auto"/>
        <w:rPr>
          <w:rFonts w:ascii="宋体"/>
        </w:rPr>
      </w:pPr>
      <w:r>
        <w:rPr>
          <w:rFonts w:ascii="黑体" w:eastAsia="黑体" w:hAnsi="宋体" w:cs="黑体" w:hint="eastAsia"/>
          <w:sz w:val="24"/>
          <w:szCs w:val="24"/>
        </w:rPr>
        <w:t>常务副秘书长</w:t>
      </w:r>
      <w:r>
        <w:rPr>
          <w:rFonts w:ascii="宋体" w:hAnsi="宋体" w:cs="宋体" w:hint="eastAsia"/>
        </w:rPr>
        <w:t>：曹宏博</w:t>
      </w:r>
    </w:p>
    <w:p w:rsidR="00F10484" w:rsidRDefault="00A845C2">
      <w:pPr>
        <w:spacing w:line="360" w:lineRule="auto"/>
        <w:rPr>
          <w:rFonts w:ascii="宋体" w:hAnsi="宋体" w:cs="宋体"/>
        </w:rPr>
      </w:pPr>
      <w:r>
        <w:rPr>
          <w:rFonts w:ascii="黑体" w:eastAsia="黑体" w:hAnsi="宋体" w:cs="黑体" w:hint="eastAsia"/>
          <w:sz w:val="24"/>
          <w:szCs w:val="24"/>
        </w:rPr>
        <w:t>成员</w:t>
      </w:r>
      <w:r>
        <w:rPr>
          <w:rFonts w:ascii="宋体" w:hAnsi="宋体" w:cs="宋体" w:hint="eastAsia"/>
        </w:rPr>
        <w:t>：</w:t>
      </w:r>
      <w:proofErr w:type="gramStart"/>
      <w:r>
        <w:rPr>
          <w:rFonts w:ascii="宋体" w:hAnsi="宋体" w:cs="宋体" w:hint="eastAsia"/>
        </w:rPr>
        <w:t>关清芳</w:t>
      </w:r>
      <w:proofErr w:type="gramEnd"/>
      <w:r>
        <w:rPr>
          <w:rFonts w:ascii="宋体" w:hAnsi="宋体" w:cs="宋体" w:hint="eastAsia"/>
        </w:rPr>
        <w:t>、王秀琳、鲍燕燕、刘军全、杨莉萍、臧瑞先、李永艳、于亮、侯志刚、张瑾、关亚茹</w:t>
      </w:r>
    </w:p>
    <w:p w:rsidR="00F10484" w:rsidRDefault="00F10484">
      <w:pPr>
        <w:spacing w:line="360" w:lineRule="auto"/>
        <w:rPr>
          <w:rFonts w:ascii="宋体" w:cs="宋体"/>
        </w:rPr>
      </w:pPr>
    </w:p>
    <w:p w:rsidR="00F10484" w:rsidRDefault="00F10484"/>
    <w:sectPr w:rsidR="00F10484" w:rsidSect="002D7496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36" w:rsidRDefault="00933A36">
      <w:r>
        <w:separator/>
      </w:r>
    </w:p>
  </w:endnote>
  <w:endnote w:type="continuationSeparator" w:id="0">
    <w:p w:rsidR="00933A36" w:rsidRDefault="0093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4" w:rsidRDefault="002D7496">
    <w:pPr>
      <w:pStyle w:val="a4"/>
      <w:framePr w:wrap="around" w:vAnchor="text" w:hAnchor="page" w:x="10666" w:y="159"/>
      <w:rPr>
        <w:rStyle w:val="a7"/>
        <w:sz w:val="15"/>
        <w:szCs w:val="15"/>
      </w:rPr>
    </w:pPr>
    <w:r>
      <w:rPr>
        <w:rStyle w:val="a7"/>
        <w:sz w:val="15"/>
        <w:szCs w:val="15"/>
      </w:rPr>
      <w:fldChar w:fldCharType="begin"/>
    </w:r>
    <w:r w:rsidR="00A845C2">
      <w:rPr>
        <w:rStyle w:val="a7"/>
        <w:sz w:val="15"/>
        <w:szCs w:val="15"/>
      </w:rPr>
      <w:instrText xml:space="preserve">PAGE  </w:instrText>
    </w:r>
    <w:r>
      <w:rPr>
        <w:rStyle w:val="a7"/>
        <w:sz w:val="15"/>
        <w:szCs w:val="15"/>
      </w:rPr>
      <w:fldChar w:fldCharType="separate"/>
    </w:r>
    <w:r w:rsidR="00BF41F6">
      <w:rPr>
        <w:rStyle w:val="a7"/>
        <w:noProof/>
        <w:sz w:val="15"/>
        <w:szCs w:val="15"/>
      </w:rPr>
      <w:t>3</w:t>
    </w:r>
    <w:r>
      <w:rPr>
        <w:rStyle w:val="a7"/>
        <w:sz w:val="15"/>
        <w:szCs w:val="15"/>
      </w:rPr>
      <w:fldChar w:fldCharType="end"/>
    </w:r>
  </w:p>
  <w:p w:rsidR="00F10484" w:rsidRDefault="00933A36">
    <w:pPr>
      <w:pStyle w:val="a4"/>
      <w:ind w:right="360"/>
      <w:rPr>
        <w:color w:val="333333"/>
        <w:sz w:val="15"/>
        <w:szCs w:val="15"/>
      </w:rPr>
    </w:pPr>
    <w:r>
      <w:pict>
        <v:line id="Line 5" o:spid="_x0000_s2049" style="position:absolute;z-index:251656192" from="-2.95pt,-.25pt" to="483.3pt,-.2pt" o:preferrelative="t" strokecolor="gray">
          <v:stroke dashstyle="1 1" miterlimit="2"/>
        </v:line>
      </w:pict>
    </w:r>
  </w:p>
  <w:p w:rsidR="00F10484" w:rsidRDefault="00A845C2">
    <w:pPr>
      <w:pStyle w:val="a4"/>
      <w:ind w:right="360"/>
      <w:rPr>
        <w:color w:val="333333"/>
        <w:sz w:val="15"/>
        <w:szCs w:val="15"/>
      </w:rPr>
    </w:pPr>
    <w:r>
      <w:rPr>
        <w:rFonts w:cs="宋体" w:hint="eastAsia"/>
        <w:color w:val="333333"/>
        <w:sz w:val="15"/>
        <w:szCs w:val="15"/>
      </w:rPr>
      <w:t>地址</w:t>
    </w:r>
    <w:r>
      <w:rPr>
        <w:color w:val="333333"/>
        <w:sz w:val="15"/>
        <w:szCs w:val="15"/>
      </w:rPr>
      <w:t>:</w:t>
    </w:r>
    <w:r>
      <w:rPr>
        <w:rFonts w:cs="宋体" w:hint="eastAsia"/>
        <w:color w:val="333333"/>
        <w:sz w:val="15"/>
        <w:szCs w:val="15"/>
      </w:rPr>
      <w:t>北京市海淀区永定路</w:t>
    </w:r>
    <w:r>
      <w:rPr>
        <w:color w:val="333333"/>
        <w:sz w:val="15"/>
        <w:szCs w:val="15"/>
      </w:rPr>
      <w:t>88</w:t>
    </w:r>
    <w:r>
      <w:rPr>
        <w:rFonts w:cs="宋体" w:hint="eastAsia"/>
        <w:color w:val="333333"/>
        <w:sz w:val="15"/>
        <w:szCs w:val="15"/>
      </w:rPr>
      <w:t>号长银大厦</w:t>
    </w:r>
    <w:r>
      <w:rPr>
        <w:color w:val="333333"/>
        <w:sz w:val="15"/>
        <w:szCs w:val="15"/>
      </w:rPr>
      <w:t>16C07</w:t>
    </w:r>
    <w:r>
      <w:rPr>
        <w:rFonts w:cs="宋体" w:hint="eastAsia"/>
        <w:color w:val="333333"/>
        <w:sz w:val="15"/>
        <w:szCs w:val="15"/>
      </w:rPr>
      <w:t>室</w:t>
    </w:r>
    <w:r>
      <w:rPr>
        <w:color w:val="333333"/>
        <w:sz w:val="15"/>
        <w:szCs w:val="15"/>
      </w:rPr>
      <w:t xml:space="preserve"> / </w:t>
    </w:r>
    <w:r>
      <w:rPr>
        <w:rFonts w:cs="宋体" w:hint="eastAsia"/>
        <w:color w:val="333333"/>
        <w:sz w:val="15"/>
        <w:szCs w:val="15"/>
      </w:rPr>
      <w:t>邮编</w:t>
    </w:r>
    <w:r>
      <w:rPr>
        <w:color w:val="333333"/>
        <w:sz w:val="15"/>
        <w:szCs w:val="15"/>
      </w:rPr>
      <w:t xml:space="preserve">: 100039 / </w:t>
    </w:r>
    <w:r>
      <w:rPr>
        <w:rFonts w:cs="宋体" w:hint="eastAsia"/>
        <w:color w:val="333333"/>
        <w:sz w:val="15"/>
        <w:szCs w:val="15"/>
      </w:rPr>
      <w:t>电话</w:t>
    </w:r>
    <w:r>
      <w:rPr>
        <w:color w:val="333333"/>
        <w:sz w:val="15"/>
        <w:szCs w:val="15"/>
      </w:rPr>
      <w:t xml:space="preserve">: 010 88145675 / </w:t>
    </w:r>
    <w:r>
      <w:rPr>
        <w:rFonts w:cs="宋体" w:hint="eastAsia"/>
        <w:color w:val="333333"/>
        <w:sz w:val="15"/>
        <w:szCs w:val="15"/>
      </w:rPr>
      <w:t>传真</w:t>
    </w:r>
    <w:r>
      <w:rPr>
        <w:color w:val="333333"/>
        <w:sz w:val="15"/>
        <w:szCs w:val="15"/>
      </w:rPr>
      <w:t xml:space="preserve">: 010 </w:t>
    </w:r>
    <w:r>
      <w:rPr>
        <w:rFonts w:hint="eastAsia"/>
        <w:color w:val="333333"/>
        <w:sz w:val="15"/>
        <w:szCs w:val="15"/>
      </w:rPr>
      <w:t>88145675-2021</w:t>
    </w:r>
  </w:p>
  <w:p w:rsidR="00F10484" w:rsidRDefault="00A845C2">
    <w:pPr>
      <w:pStyle w:val="a4"/>
      <w:ind w:right="360"/>
      <w:rPr>
        <w:color w:val="333333"/>
        <w:sz w:val="15"/>
        <w:szCs w:val="15"/>
      </w:rPr>
    </w:pPr>
    <w:r>
      <w:rPr>
        <w:rFonts w:cs="宋体" w:hint="eastAsia"/>
        <w:color w:val="333333"/>
        <w:sz w:val="15"/>
        <w:szCs w:val="15"/>
      </w:rPr>
      <w:t>网址</w:t>
    </w:r>
    <w:r>
      <w:rPr>
        <w:color w:val="333333"/>
        <w:sz w:val="15"/>
        <w:szCs w:val="15"/>
      </w:rPr>
      <w:t>: http://</w:t>
    </w:r>
    <w:r>
      <w:rPr>
        <w:rFonts w:hint="eastAsia"/>
        <w:color w:val="333333"/>
        <w:sz w:val="15"/>
        <w:szCs w:val="15"/>
      </w:rPr>
      <w:t>www.yanfabu.com</w:t>
    </w:r>
    <w:r>
      <w:rPr>
        <w:rFonts w:cs="宋体" w:hint="eastAsia"/>
        <w:color w:val="333333"/>
        <w:sz w:val="15"/>
        <w:szCs w:val="15"/>
      </w:rPr>
      <w:t>邮件</w:t>
    </w:r>
    <w:r>
      <w:rPr>
        <w:color w:val="333333"/>
        <w:sz w:val="15"/>
        <w:szCs w:val="15"/>
      </w:rPr>
      <w:t>: caechina@126.com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36" w:rsidRDefault="00933A36">
      <w:r>
        <w:separator/>
      </w:r>
    </w:p>
  </w:footnote>
  <w:footnote w:type="continuationSeparator" w:id="0">
    <w:p w:rsidR="00933A36" w:rsidRDefault="0093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4" w:rsidRDefault="00933A36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2" type="#_x0000_t75" style="position:absolute;left:0;text-align:left;margin-left:380.65pt;margin-top:-16.2pt;width:105.4pt;height:36.85pt;z-index:251659264">
          <v:imagedata r:id="rId1" o:title="" croptop="8651f" cropbottom="5882f" cropleft="2570f" cropright="2770f"/>
        </v:shape>
      </w:pict>
    </w:r>
    <w:r>
      <w:pict>
        <v:line id="Line 8" o:spid="_x0000_s2051" style="position:absolute;left:0;text-align:left;z-index:251658240" from="-14.1pt,18.45pt" to="448.05pt,18.5pt" o:preferrelative="t" strokecolor="#5f5f5f" strokeweight="3pt">
          <v:stroke miterlimit="2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7" o:spid="_x0000_s2050" type="#_x0000_t202" style="position:absolute;left:0;text-align:left;margin-left:-15.8pt;margin-top:-10.2pt;width:544.85pt;height:26.95pt;z-index:251657216" o:preferrelative="t" stroked="f">
          <v:textbox inset="0,0,0,0">
            <w:txbxContent>
              <w:p w:rsidR="00F10484" w:rsidRDefault="00A845C2">
                <w:pPr>
                  <w:rPr>
                    <w:rFonts w:ascii="黑体" w:eastAsia="黑体" w:hAnsi="Arial" w:cs="Arial"/>
                  </w:rPr>
                </w:pPr>
                <w:r>
                  <w:rPr>
                    <w:rFonts w:ascii="黑体" w:eastAsia="黑体" w:hint="eastAsia"/>
                  </w:rPr>
                  <w:t>第1</w:t>
                </w:r>
                <w:r w:rsidR="003F5FEE">
                  <w:rPr>
                    <w:rFonts w:ascii="黑体" w:eastAsia="黑体" w:hint="eastAsia"/>
                  </w:rPr>
                  <w:t>2</w:t>
                </w:r>
                <w:r>
                  <w:rPr>
                    <w:rFonts w:ascii="黑体" w:eastAsia="黑体" w:hint="eastAsia"/>
                  </w:rPr>
                  <w:t>届中国</w:t>
                </w:r>
                <w:r>
                  <w:rPr>
                    <w:rFonts w:ascii="Arial" w:eastAsia="黑体" w:hAnsi="Arial" w:cs="Arial"/>
                  </w:rPr>
                  <w:t>CAE</w:t>
                </w:r>
                <w:r>
                  <w:rPr>
                    <w:rFonts w:ascii="黑体" w:eastAsia="黑体" w:hint="eastAsia"/>
                  </w:rPr>
                  <w:t>工程分析技术年会</w:t>
                </w:r>
                <w:r>
                  <w:rPr>
                    <w:rFonts w:ascii="Arial" w:eastAsia="黑体" w:hAnsi="Arial" w:cs="Arial"/>
                  </w:rPr>
                  <w:t>(CCAC201</w:t>
                </w:r>
                <w:r w:rsidR="003F5FEE">
                  <w:rPr>
                    <w:rFonts w:ascii="Arial" w:eastAsia="黑体" w:hAnsi="Arial" w:cs="Arial" w:hint="eastAsia"/>
                  </w:rPr>
                  <w:t>6</w:t>
                </w:r>
                <w:r>
                  <w:rPr>
                    <w:rFonts w:ascii="Arial" w:eastAsia="黑体" w:hAnsi="Arial" w:cs="Arial"/>
                  </w:rPr>
                  <w:t>)</w:t>
                </w:r>
              </w:p>
              <w:p w:rsidR="00F10484" w:rsidRDefault="00A845C2">
                <w:pPr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 w:hint="eastAsia"/>
                    <w:sz w:val="18"/>
                    <w:szCs w:val="18"/>
                  </w:rPr>
                  <w:t>The 1</w:t>
                </w:r>
                <w:r w:rsidR="003F5FEE">
                  <w:rPr>
                    <w:rFonts w:ascii="Arial" w:hAnsi="Arial" w:cs="Arial" w:hint="eastAsia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hint="eastAsia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China CAE Annual Conference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AF"/>
    <w:rsid w:val="00003A00"/>
    <w:rsid w:val="00004448"/>
    <w:rsid w:val="000107C7"/>
    <w:rsid w:val="00017D7A"/>
    <w:rsid w:val="00041B78"/>
    <w:rsid w:val="00065F96"/>
    <w:rsid w:val="00066A32"/>
    <w:rsid w:val="00066F5E"/>
    <w:rsid w:val="0009004B"/>
    <w:rsid w:val="000A5B53"/>
    <w:rsid w:val="000A6EA0"/>
    <w:rsid w:val="000B2F70"/>
    <w:rsid w:val="000B54D0"/>
    <w:rsid w:val="000D060E"/>
    <w:rsid w:val="000E01E4"/>
    <w:rsid w:val="000E5B3D"/>
    <w:rsid w:val="000F0C36"/>
    <w:rsid w:val="000F162F"/>
    <w:rsid w:val="000F61E6"/>
    <w:rsid w:val="000F7E97"/>
    <w:rsid w:val="00104520"/>
    <w:rsid w:val="0012242B"/>
    <w:rsid w:val="0012369A"/>
    <w:rsid w:val="00134EAF"/>
    <w:rsid w:val="00136118"/>
    <w:rsid w:val="0014573D"/>
    <w:rsid w:val="001523D7"/>
    <w:rsid w:val="0016745D"/>
    <w:rsid w:val="00172A27"/>
    <w:rsid w:val="00175C44"/>
    <w:rsid w:val="00180B5C"/>
    <w:rsid w:val="001832D7"/>
    <w:rsid w:val="00184CCF"/>
    <w:rsid w:val="001908AB"/>
    <w:rsid w:val="001912EB"/>
    <w:rsid w:val="0019461F"/>
    <w:rsid w:val="001955D0"/>
    <w:rsid w:val="001A05BE"/>
    <w:rsid w:val="001B2379"/>
    <w:rsid w:val="001C5D5B"/>
    <w:rsid w:val="001F0D2F"/>
    <w:rsid w:val="002001A4"/>
    <w:rsid w:val="002235C0"/>
    <w:rsid w:val="002315F0"/>
    <w:rsid w:val="00236F10"/>
    <w:rsid w:val="00247260"/>
    <w:rsid w:val="002805DC"/>
    <w:rsid w:val="00280AFC"/>
    <w:rsid w:val="00281BA8"/>
    <w:rsid w:val="00281F81"/>
    <w:rsid w:val="00287A8C"/>
    <w:rsid w:val="00293539"/>
    <w:rsid w:val="002944F2"/>
    <w:rsid w:val="002A131E"/>
    <w:rsid w:val="002A7A9E"/>
    <w:rsid w:val="002B7A1A"/>
    <w:rsid w:val="002D040F"/>
    <w:rsid w:val="002D6689"/>
    <w:rsid w:val="002D7496"/>
    <w:rsid w:val="002E2D7A"/>
    <w:rsid w:val="002F1459"/>
    <w:rsid w:val="002F4185"/>
    <w:rsid w:val="002F7C8F"/>
    <w:rsid w:val="00301352"/>
    <w:rsid w:val="00305E1B"/>
    <w:rsid w:val="003125E9"/>
    <w:rsid w:val="003242C9"/>
    <w:rsid w:val="003276F4"/>
    <w:rsid w:val="00367DC3"/>
    <w:rsid w:val="00375A1F"/>
    <w:rsid w:val="00385D42"/>
    <w:rsid w:val="00394096"/>
    <w:rsid w:val="003A0CB9"/>
    <w:rsid w:val="003A6F22"/>
    <w:rsid w:val="003A7F02"/>
    <w:rsid w:val="003B1950"/>
    <w:rsid w:val="003C1545"/>
    <w:rsid w:val="003E5151"/>
    <w:rsid w:val="003F5FEE"/>
    <w:rsid w:val="0040064C"/>
    <w:rsid w:val="00403F80"/>
    <w:rsid w:val="00423EF1"/>
    <w:rsid w:val="00430AD7"/>
    <w:rsid w:val="00433AFC"/>
    <w:rsid w:val="00436E11"/>
    <w:rsid w:val="00437709"/>
    <w:rsid w:val="004432C1"/>
    <w:rsid w:val="00455713"/>
    <w:rsid w:val="0045688F"/>
    <w:rsid w:val="004712E4"/>
    <w:rsid w:val="00471F41"/>
    <w:rsid w:val="004747BA"/>
    <w:rsid w:val="00476D13"/>
    <w:rsid w:val="00481956"/>
    <w:rsid w:val="004A2267"/>
    <w:rsid w:val="004B06E3"/>
    <w:rsid w:val="004B5872"/>
    <w:rsid w:val="004D01EC"/>
    <w:rsid w:val="00507BA8"/>
    <w:rsid w:val="00513151"/>
    <w:rsid w:val="00515BBE"/>
    <w:rsid w:val="0051799B"/>
    <w:rsid w:val="0052305B"/>
    <w:rsid w:val="0053134E"/>
    <w:rsid w:val="0053459B"/>
    <w:rsid w:val="00541E8B"/>
    <w:rsid w:val="00542721"/>
    <w:rsid w:val="00545E35"/>
    <w:rsid w:val="00546663"/>
    <w:rsid w:val="00546C43"/>
    <w:rsid w:val="00547B79"/>
    <w:rsid w:val="0057301D"/>
    <w:rsid w:val="005817A3"/>
    <w:rsid w:val="00583705"/>
    <w:rsid w:val="005935DF"/>
    <w:rsid w:val="005C0B90"/>
    <w:rsid w:val="005E3FFD"/>
    <w:rsid w:val="005F5AA9"/>
    <w:rsid w:val="005F668E"/>
    <w:rsid w:val="00606157"/>
    <w:rsid w:val="006064FB"/>
    <w:rsid w:val="006158B2"/>
    <w:rsid w:val="006172F1"/>
    <w:rsid w:val="00620308"/>
    <w:rsid w:val="00635F1E"/>
    <w:rsid w:val="006513C2"/>
    <w:rsid w:val="00653021"/>
    <w:rsid w:val="006628D3"/>
    <w:rsid w:val="00667774"/>
    <w:rsid w:val="00667794"/>
    <w:rsid w:val="00693B0D"/>
    <w:rsid w:val="0069564F"/>
    <w:rsid w:val="00696AE5"/>
    <w:rsid w:val="006A1D39"/>
    <w:rsid w:val="006A5128"/>
    <w:rsid w:val="006B015B"/>
    <w:rsid w:val="006C3B3B"/>
    <w:rsid w:val="006D0A7B"/>
    <w:rsid w:val="006D1CAD"/>
    <w:rsid w:val="006D5444"/>
    <w:rsid w:val="006E502F"/>
    <w:rsid w:val="006E7CE9"/>
    <w:rsid w:val="006F0C36"/>
    <w:rsid w:val="006F57A4"/>
    <w:rsid w:val="006F6C23"/>
    <w:rsid w:val="0070361D"/>
    <w:rsid w:val="00732E72"/>
    <w:rsid w:val="00735B0B"/>
    <w:rsid w:val="00737E84"/>
    <w:rsid w:val="00740537"/>
    <w:rsid w:val="00743E63"/>
    <w:rsid w:val="00757143"/>
    <w:rsid w:val="00757271"/>
    <w:rsid w:val="007623E0"/>
    <w:rsid w:val="00776C1F"/>
    <w:rsid w:val="007776E3"/>
    <w:rsid w:val="0079094D"/>
    <w:rsid w:val="007A072D"/>
    <w:rsid w:val="00800541"/>
    <w:rsid w:val="00801265"/>
    <w:rsid w:val="00802194"/>
    <w:rsid w:val="00807E8D"/>
    <w:rsid w:val="00841CD9"/>
    <w:rsid w:val="00841CF8"/>
    <w:rsid w:val="0084478D"/>
    <w:rsid w:val="00854A33"/>
    <w:rsid w:val="00875EFE"/>
    <w:rsid w:val="00881606"/>
    <w:rsid w:val="0088580C"/>
    <w:rsid w:val="008A6C34"/>
    <w:rsid w:val="008B17DC"/>
    <w:rsid w:val="008E6F41"/>
    <w:rsid w:val="008F68F1"/>
    <w:rsid w:val="00900046"/>
    <w:rsid w:val="009162B5"/>
    <w:rsid w:val="00924D9C"/>
    <w:rsid w:val="00925D7A"/>
    <w:rsid w:val="00933A36"/>
    <w:rsid w:val="009379FC"/>
    <w:rsid w:val="00945912"/>
    <w:rsid w:val="00952453"/>
    <w:rsid w:val="00976151"/>
    <w:rsid w:val="009B39D3"/>
    <w:rsid w:val="009C2BA1"/>
    <w:rsid w:val="009D1A9F"/>
    <w:rsid w:val="009E1231"/>
    <w:rsid w:val="009F17F1"/>
    <w:rsid w:val="00A0022B"/>
    <w:rsid w:val="00A06D27"/>
    <w:rsid w:val="00A112B5"/>
    <w:rsid w:val="00A15266"/>
    <w:rsid w:val="00A20995"/>
    <w:rsid w:val="00A23ECE"/>
    <w:rsid w:val="00A33B58"/>
    <w:rsid w:val="00A34406"/>
    <w:rsid w:val="00A36211"/>
    <w:rsid w:val="00A364B3"/>
    <w:rsid w:val="00A36BE4"/>
    <w:rsid w:val="00A524D1"/>
    <w:rsid w:val="00A60655"/>
    <w:rsid w:val="00A66BB6"/>
    <w:rsid w:val="00A71EED"/>
    <w:rsid w:val="00A73D3A"/>
    <w:rsid w:val="00A7461A"/>
    <w:rsid w:val="00A80FE4"/>
    <w:rsid w:val="00A845C2"/>
    <w:rsid w:val="00A90A3B"/>
    <w:rsid w:val="00A97992"/>
    <w:rsid w:val="00AA36B3"/>
    <w:rsid w:val="00AA57C3"/>
    <w:rsid w:val="00AA6D41"/>
    <w:rsid w:val="00AB7865"/>
    <w:rsid w:val="00AC045D"/>
    <w:rsid w:val="00AC161A"/>
    <w:rsid w:val="00AE0D7C"/>
    <w:rsid w:val="00AF54BC"/>
    <w:rsid w:val="00B0111D"/>
    <w:rsid w:val="00B122EC"/>
    <w:rsid w:val="00B12EE4"/>
    <w:rsid w:val="00B2491E"/>
    <w:rsid w:val="00B30C0B"/>
    <w:rsid w:val="00B43959"/>
    <w:rsid w:val="00B449E0"/>
    <w:rsid w:val="00B46643"/>
    <w:rsid w:val="00BA0573"/>
    <w:rsid w:val="00BB03D2"/>
    <w:rsid w:val="00BB1897"/>
    <w:rsid w:val="00BB44DD"/>
    <w:rsid w:val="00BC021E"/>
    <w:rsid w:val="00BC03D9"/>
    <w:rsid w:val="00BC2B7A"/>
    <w:rsid w:val="00BC4AA4"/>
    <w:rsid w:val="00BC6F31"/>
    <w:rsid w:val="00BD4973"/>
    <w:rsid w:val="00BD4DCD"/>
    <w:rsid w:val="00BD74F1"/>
    <w:rsid w:val="00BE57AD"/>
    <w:rsid w:val="00BF024B"/>
    <w:rsid w:val="00BF13F0"/>
    <w:rsid w:val="00BF1FFE"/>
    <w:rsid w:val="00BF4192"/>
    <w:rsid w:val="00BF41F6"/>
    <w:rsid w:val="00C05AA6"/>
    <w:rsid w:val="00C30315"/>
    <w:rsid w:val="00C43F90"/>
    <w:rsid w:val="00C475DA"/>
    <w:rsid w:val="00C51B2E"/>
    <w:rsid w:val="00C55F8F"/>
    <w:rsid w:val="00C5773F"/>
    <w:rsid w:val="00C63F74"/>
    <w:rsid w:val="00C92F83"/>
    <w:rsid w:val="00CB2D66"/>
    <w:rsid w:val="00CB57C2"/>
    <w:rsid w:val="00CB5AB4"/>
    <w:rsid w:val="00CC18FB"/>
    <w:rsid w:val="00CC4A37"/>
    <w:rsid w:val="00CD3FA6"/>
    <w:rsid w:val="00CD5FFD"/>
    <w:rsid w:val="00CE5086"/>
    <w:rsid w:val="00D055F7"/>
    <w:rsid w:val="00D12AB3"/>
    <w:rsid w:val="00D1511B"/>
    <w:rsid w:val="00D20EE1"/>
    <w:rsid w:val="00D25973"/>
    <w:rsid w:val="00D446B2"/>
    <w:rsid w:val="00D51DEB"/>
    <w:rsid w:val="00D52769"/>
    <w:rsid w:val="00D54986"/>
    <w:rsid w:val="00D93B35"/>
    <w:rsid w:val="00DB4303"/>
    <w:rsid w:val="00DD78F4"/>
    <w:rsid w:val="00DE5094"/>
    <w:rsid w:val="00DE5CC4"/>
    <w:rsid w:val="00DF7C31"/>
    <w:rsid w:val="00E20781"/>
    <w:rsid w:val="00E2234A"/>
    <w:rsid w:val="00E27B04"/>
    <w:rsid w:val="00E34745"/>
    <w:rsid w:val="00E40CB5"/>
    <w:rsid w:val="00E44863"/>
    <w:rsid w:val="00E47D5C"/>
    <w:rsid w:val="00E54BB8"/>
    <w:rsid w:val="00E557E0"/>
    <w:rsid w:val="00E62BBC"/>
    <w:rsid w:val="00E86FE9"/>
    <w:rsid w:val="00E87359"/>
    <w:rsid w:val="00E94ECA"/>
    <w:rsid w:val="00EA1B17"/>
    <w:rsid w:val="00EA26A0"/>
    <w:rsid w:val="00EB382D"/>
    <w:rsid w:val="00EB435C"/>
    <w:rsid w:val="00EB4401"/>
    <w:rsid w:val="00EB510A"/>
    <w:rsid w:val="00EE423A"/>
    <w:rsid w:val="00EE475B"/>
    <w:rsid w:val="00EF46BF"/>
    <w:rsid w:val="00F05903"/>
    <w:rsid w:val="00F10484"/>
    <w:rsid w:val="00F11A43"/>
    <w:rsid w:val="00F206D0"/>
    <w:rsid w:val="00F211BE"/>
    <w:rsid w:val="00F27EBF"/>
    <w:rsid w:val="00F31D8C"/>
    <w:rsid w:val="00F43E83"/>
    <w:rsid w:val="00F47BD1"/>
    <w:rsid w:val="00F54C88"/>
    <w:rsid w:val="00F64491"/>
    <w:rsid w:val="00F71686"/>
    <w:rsid w:val="00F735C0"/>
    <w:rsid w:val="00F8188B"/>
    <w:rsid w:val="00FC2255"/>
    <w:rsid w:val="00FC6615"/>
    <w:rsid w:val="00FD3419"/>
    <w:rsid w:val="00FD54AB"/>
    <w:rsid w:val="00FE780A"/>
    <w:rsid w:val="00FF0694"/>
    <w:rsid w:val="05952F37"/>
    <w:rsid w:val="1E422931"/>
    <w:rsid w:val="2B9D609C"/>
    <w:rsid w:val="2DFD2703"/>
    <w:rsid w:val="7997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semiHidden="0" w:uiPriority="99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96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rsid w:val="002D7496"/>
    <w:pPr>
      <w:keepNext/>
      <w:snapToGrid w:val="0"/>
      <w:spacing w:before="20" w:after="20" w:line="240" w:lineRule="atLeast"/>
      <w:ind w:left="57"/>
      <w:outlineLvl w:val="4"/>
    </w:pPr>
    <w:rPr>
      <w:rFonts w:eastAsia="DFKai-SB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D7496"/>
    <w:rPr>
      <w:sz w:val="18"/>
      <w:szCs w:val="18"/>
    </w:rPr>
  </w:style>
  <w:style w:type="paragraph" w:styleId="a4">
    <w:name w:val="footer"/>
    <w:basedOn w:val="a"/>
    <w:link w:val="Char0"/>
    <w:uiPriority w:val="99"/>
    <w:rsid w:val="002D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D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sid w:val="002D7496"/>
    <w:rPr>
      <w:b/>
      <w:bCs/>
    </w:rPr>
  </w:style>
  <w:style w:type="character" w:styleId="a7">
    <w:name w:val="page number"/>
    <w:basedOn w:val="a0"/>
    <w:uiPriority w:val="99"/>
    <w:rsid w:val="002D7496"/>
  </w:style>
  <w:style w:type="character" w:styleId="a8">
    <w:name w:val="Emphasis"/>
    <w:uiPriority w:val="99"/>
    <w:qFormat/>
    <w:rsid w:val="002D7496"/>
    <w:rPr>
      <w:color w:val="auto"/>
    </w:rPr>
  </w:style>
  <w:style w:type="character" w:styleId="a9">
    <w:name w:val="Hyperlink"/>
    <w:uiPriority w:val="99"/>
    <w:rsid w:val="002D7496"/>
    <w:rPr>
      <w:color w:val="0000FF"/>
      <w:u w:val="single"/>
    </w:rPr>
  </w:style>
  <w:style w:type="table" w:styleId="aa">
    <w:name w:val="Table Grid"/>
    <w:basedOn w:val="a1"/>
    <w:uiPriority w:val="99"/>
    <w:rsid w:val="002D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uiPriority w:val="99"/>
    <w:rsid w:val="002D7496"/>
  </w:style>
  <w:style w:type="paragraph" w:customStyle="1" w:styleId="CharChar1CharChar">
    <w:name w:val="Char Char1 Char Char"/>
    <w:basedOn w:val="a"/>
    <w:uiPriority w:val="99"/>
    <w:rsid w:val="002D7496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5Char">
    <w:name w:val="标题 5 Char"/>
    <w:link w:val="5"/>
    <w:uiPriority w:val="99"/>
    <w:locked/>
    <w:rsid w:val="002D7496"/>
    <w:rPr>
      <w:rFonts w:eastAsia="DFKai-SB"/>
      <w:kern w:val="2"/>
      <w:sz w:val="28"/>
      <w:szCs w:val="28"/>
      <w:lang w:eastAsia="zh-TW"/>
    </w:rPr>
  </w:style>
  <w:style w:type="character" w:customStyle="1" w:styleId="apple-style-span">
    <w:name w:val="apple-style-span"/>
    <w:basedOn w:val="a0"/>
    <w:uiPriority w:val="99"/>
    <w:rsid w:val="002D7496"/>
  </w:style>
  <w:style w:type="character" w:customStyle="1" w:styleId="top2style1">
    <w:name w:val="top_2 style1"/>
    <w:basedOn w:val="a0"/>
    <w:uiPriority w:val="99"/>
    <w:rsid w:val="002D7496"/>
  </w:style>
  <w:style w:type="character" w:customStyle="1" w:styleId="Char1">
    <w:name w:val="页眉 Char"/>
    <w:link w:val="a5"/>
    <w:uiPriority w:val="99"/>
    <w:semiHidden/>
    <w:locked/>
    <w:rsid w:val="002D7496"/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74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D749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309</Words>
  <Characters>1765</Characters>
  <Application>Microsoft Office Word</Application>
  <DocSecurity>0</DocSecurity>
  <Lines>14</Lines>
  <Paragraphs>4</Paragraphs>
  <ScaleCrop>false</ScaleCrop>
  <Company>IMTDC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德国弗劳恩霍夫应用研究促进协会北京代表处</dc:title>
  <dc:creator>wangjh</dc:creator>
  <cp:lastModifiedBy>曹宏博</cp:lastModifiedBy>
  <cp:revision>30</cp:revision>
  <cp:lastPrinted>2010-05-16T10:18:00Z</cp:lastPrinted>
  <dcterms:created xsi:type="dcterms:W3CDTF">2014-06-11T03:05:00Z</dcterms:created>
  <dcterms:modified xsi:type="dcterms:W3CDTF">2016-06-14T00:35:00Z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