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7D" w:rsidRPr="00427157" w:rsidRDefault="00293401" w:rsidP="009102B8">
      <w:pPr>
        <w:adjustRightInd w:val="0"/>
        <w:snapToGrid w:val="0"/>
        <w:spacing w:line="240" w:lineRule="auto"/>
        <w:jc w:val="center"/>
        <w:rPr>
          <w:rFonts w:ascii="微软雅黑" w:eastAsia="微软雅黑" w:hAnsi="微软雅黑" w:cs="Arial"/>
          <w:b/>
          <w:bCs/>
          <w:color w:val="000000"/>
          <w:sz w:val="28"/>
          <w:szCs w:val="28"/>
          <w:lang w:eastAsia="zh-CN"/>
        </w:rPr>
      </w:pPr>
      <w:r w:rsidRPr="00427157">
        <w:rPr>
          <w:rFonts w:ascii="微软雅黑" w:eastAsia="微软雅黑" w:hAnsi="微软雅黑" w:cs="Arial"/>
          <w:b/>
          <w:bCs/>
          <w:color w:val="000000"/>
          <w:sz w:val="28"/>
          <w:szCs w:val="28"/>
          <w:lang w:eastAsia="zh-CN"/>
        </w:rPr>
        <w:t xml:space="preserve">LMS </w:t>
      </w:r>
      <w:proofErr w:type="spellStart"/>
      <w:r w:rsidR="002F78AB">
        <w:rPr>
          <w:rFonts w:ascii="微软雅黑" w:eastAsia="微软雅黑" w:hAnsi="微软雅黑" w:cs="Arial"/>
          <w:b/>
          <w:bCs/>
          <w:color w:val="000000"/>
          <w:sz w:val="28"/>
          <w:szCs w:val="28"/>
          <w:lang w:eastAsia="zh-CN"/>
        </w:rPr>
        <w:t>Virtual.Lab</w:t>
      </w:r>
      <w:proofErr w:type="spellEnd"/>
      <w:r w:rsidRPr="00427157">
        <w:rPr>
          <w:rFonts w:ascii="微软雅黑" w:eastAsia="微软雅黑" w:hAnsi="微软雅黑" w:cs="Arial"/>
          <w:b/>
          <w:bCs/>
          <w:color w:val="000000"/>
          <w:sz w:val="28"/>
          <w:szCs w:val="28"/>
          <w:lang w:eastAsia="zh-CN"/>
        </w:rPr>
        <w:t xml:space="preserve"> 11</w:t>
      </w:r>
      <w:r w:rsidRPr="00427157">
        <w:rPr>
          <w:rFonts w:ascii="微软雅黑" w:eastAsia="微软雅黑" w:hAnsi="微软雅黑" w:cs="Arial" w:hint="eastAsia"/>
          <w:b/>
          <w:bCs/>
          <w:color w:val="000000"/>
          <w:sz w:val="28"/>
          <w:szCs w:val="28"/>
          <w:lang w:eastAsia="zh-CN"/>
        </w:rPr>
        <w:t>新版本巡回发布会</w:t>
      </w:r>
    </w:p>
    <w:p w:rsidR="00293401" w:rsidRPr="00427157" w:rsidRDefault="00293401" w:rsidP="009102B8">
      <w:pPr>
        <w:adjustRightInd w:val="0"/>
        <w:snapToGrid w:val="0"/>
        <w:spacing w:line="240" w:lineRule="auto"/>
        <w:ind w:firstLineChars="200" w:firstLine="400"/>
        <w:jc w:val="both"/>
        <w:rPr>
          <w:rFonts w:ascii="微软雅黑" w:eastAsia="微软雅黑" w:hAnsi="微软雅黑"/>
          <w:szCs w:val="20"/>
          <w:lang w:eastAsia="zh-CN"/>
        </w:rPr>
      </w:pPr>
    </w:p>
    <w:p w:rsidR="00AD67A0" w:rsidRPr="00427157" w:rsidRDefault="00264D88" w:rsidP="009102B8">
      <w:pPr>
        <w:adjustRightInd w:val="0"/>
        <w:snapToGrid w:val="0"/>
        <w:spacing w:line="240" w:lineRule="auto"/>
        <w:ind w:firstLineChars="200" w:firstLine="40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凝聚LMS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国际</w:t>
      </w: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公司近两年的重大技术突破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，</w:t>
      </w:r>
      <w:r w:rsidR="003F729E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 xml:space="preserve">“LMS </w:t>
      </w:r>
      <w:proofErr w:type="spellStart"/>
      <w:r w:rsidR="002F78AB">
        <w:rPr>
          <w:rFonts w:ascii="微软雅黑" w:eastAsia="微软雅黑" w:hAnsi="微软雅黑" w:cs="Arial"/>
          <w:color w:val="000000"/>
          <w:szCs w:val="20"/>
          <w:lang w:eastAsia="zh-CN"/>
        </w:rPr>
        <w:t>Virtual.Lab</w:t>
      </w:r>
      <w:proofErr w:type="spellEnd"/>
      <w:r w:rsidR="003F729E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 xml:space="preserve"> 11新版本发布会”</w:t>
      </w: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将</w:t>
      </w:r>
      <w:r w:rsidR="003F729E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于2012年6月12-15日</w:t>
      </w:r>
      <w:r w:rsidR="00BF2AD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期间，</w:t>
      </w:r>
      <w:r w:rsidR="007F28C9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相继</w:t>
      </w:r>
      <w:r w:rsidR="002D00D3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在上海、重庆、西安、北京</w:t>
      </w:r>
      <w:r w:rsidR="003F729E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四地</w:t>
      </w:r>
      <w:r w:rsidR="002D00D3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隆重</w:t>
      </w:r>
      <w:r w:rsidR="003F729E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巡回举办。</w:t>
      </w:r>
    </w:p>
    <w:p w:rsidR="00AD67A0" w:rsidRPr="00427157" w:rsidRDefault="00AD67A0" w:rsidP="009102B8">
      <w:pPr>
        <w:adjustRightInd w:val="0"/>
        <w:snapToGrid w:val="0"/>
        <w:spacing w:line="240" w:lineRule="auto"/>
        <w:ind w:firstLineChars="200" w:firstLine="40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293401" w:rsidRPr="00427157" w:rsidRDefault="000403BB" w:rsidP="009102B8">
      <w:pPr>
        <w:adjustRightInd w:val="0"/>
        <w:snapToGrid w:val="0"/>
        <w:spacing w:line="240" w:lineRule="auto"/>
        <w:ind w:firstLineChars="200" w:firstLine="40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LMS</w:t>
      </w:r>
      <w:r w:rsidR="000B5EB7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国际公司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作为</w:t>
      </w:r>
      <w:r w:rsidR="00E00481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全球领先的</w:t>
      </w: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试验和</w:t>
      </w:r>
      <w:r w:rsidR="00D12A1C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机电</w:t>
      </w:r>
      <w:r w:rsidR="00E0048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一体化</w:t>
      </w: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仿真</w:t>
      </w:r>
      <w:r w:rsidR="00E0048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解决方案提供</w:t>
      </w: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商</w:t>
      </w:r>
      <w:r w:rsidR="000B5EB7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，</w:t>
      </w: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历经三十</w:t>
      </w:r>
      <w:r w:rsidR="00E0048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余</w:t>
      </w: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年的发展，现已发展成为全球航空航天、汽车、船舶、家电、工程机械、能源和其它先进制造业工程创新的合作伙伴</w:t>
      </w:r>
      <w:r w:rsidR="000B5EB7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。</w:t>
      </w:r>
      <w:proofErr w:type="spellStart"/>
      <w:r w:rsidR="002F78AB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Virtual.Lab</w:t>
      </w:r>
      <w:proofErr w:type="spellEnd"/>
      <w:r w:rsidR="003F729E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新版本的发布</w:t>
      </w:r>
      <w:r w:rsidR="00A84115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诚邀</w:t>
      </w:r>
      <w:r w:rsidR="003F729E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众多专家、用户</w:t>
      </w:r>
      <w:r w:rsidR="003F729E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、</w:t>
      </w:r>
      <w:r w:rsidR="003F729E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学者</w:t>
      </w:r>
      <w:r w:rsidR="003F729E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和行业媒体，大家</w:t>
      </w:r>
      <w:r w:rsidR="003F729E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将共同见证这一业界盛事。</w:t>
      </w:r>
    </w:p>
    <w:p w:rsidR="00231ADC" w:rsidRPr="00427157" w:rsidRDefault="00231ADC" w:rsidP="009102B8">
      <w:pPr>
        <w:adjustRightInd w:val="0"/>
        <w:snapToGrid w:val="0"/>
        <w:spacing w:line="240" w:lineRule="auto"/>
        <w:ind w:firstLineChars="200" w:firstLine="40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231ADC" w:rsidRPr="00427157" w:rsidRDefault="00231ADC" w:rsidP="009102B8">
      <w:pPr>
        <w:adjustRightInd w:val="0"/>
        <w:snapToGrid w:val="0"/>
        <w:spacing w:line="240" w:lineRule="auto"/>
        <w:ind w:firstLineChars="200" w:firstLine="40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LMS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 xml:space="preserve"> </w:t>
      </w:r>
      <w:proofErr w:type="spellStart"/>
      <w:r w:rsidR="002F78AB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Virtual.Lab</w:t>
      </w:r>
      <w:proofErr w:type="spellEnd"/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是</w:t>
      </w:r>
      <w:r w:rsidR="007F28C9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业界著名的</w:t>
      </w:r>
      <w:r w:rsidR="00077A4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三维</w:t>
      </w:r>
      <w:r w:rsidR="007F28C9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多学科集成仿真平台，</w:t>
      </w:r>
      <w:r w:rsidR="0004438F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自2000推出</w:t>
      </w:r>
      <w:r w:rsidR="00E0048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以来</w:t>
      </w:r>
      <w:r w:rsidR="0004438F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，功能日益丰富</w:t>
      </w:r>
      <w:r w:rsidR="00E0048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。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包含完整的结构、振动</w:t>
      </w:r>
      <w:r w:rsidR="0004438F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、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声学、多体动力学、疲劳、混合仿真分析、优化设计等分析能</w:t>
      </w:r>
      <w:r w:rsidR="00A31040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力，是全球第一个能够将</w:t>
      </w:r>
      <w:r w:rsidR="00044FFA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多学科仿真、CAD/CAE</w:t>
      </w:r>
      <w:r w:rsidR="00A31040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完全集成在统一环境下的仿真平台，广泛地应用于航空航天、汽车、船舶、重工机械、</w:t>
      </w:r>
      <w:r w:rsidR="00044FFA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铁路、</w:t>
      </w:r>
      <w:r w:rsidR="00A31040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家电</w:t>
      </w:r>
      <w:r w:rsidR="00044FFA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、能源、通用机械</w:t>
      </w:r>
      <w:r w:rsidR="00A31040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等</w:t>
      </w:r>
      <w:r w:rsidR="00044FFA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先进制造</w:t>
      </w:r>
      <w:r w:rsidR="00A31040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领域。</w:t>
      </w:r>
      <w:r w:rsidR="004F325B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新版本在保留</w:t>
      </w:r>
      <w:r w:rsidR="00922C6C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之前</w:t>
      </w:r>
      <w:r w:rsidR="004F325B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的优秀功能特点（</w:t>
      </w:r>
      <w:proofErr w:type="gramStart"/>
      <w:r w:rsidR="004F325B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如优秀</w:t>
      </w:r>
      <w:proofErr w:type="gramEnd"/>
      <w:r w:rsidR="004F325B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的用户交互界面，多学科系统仿真平台，独一无二的混合仿真技术以及仿真与试验的紧密结合等）的基础上，进一步</w:t>
      </w:r>
      <w:r w:rsidR="00BF2AD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丰富</w:t>
      </w:r>
      <w:r w:rsidR="004F325B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和</w:t>
      </w:r>
      <w:r w:rsidR="00BF2AD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完善</w:t>
      </w:r>
      <w:r w:rsidR="004F325B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了仿真平台各个模块的应用功能和分析能力，为用户提供了更多、更实用、更强大的仿真方法和工具。</w:t>
      </w:r>
    </w:p>
    <w:p w:rsidR="00C050F4" w:rsidRPr="00427157" w:rsidRDefault="00C050F4" w:rsidP="009102B8">
      <w:pPr>
        <w:adjustRightInd w:val="0"/>
        <w:snapToGrid w:val="0"/>
        <w:spacing w:line="240" w:lineRule="auto"/>
        <w:ind w:firstLineChars="200" w:firstLine="40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C050F4" w:rsidRPr="00427157" w:rsidRDefault="009150FB" w:rsidP="009102B8">
      <w:pPr>
        <w:adjustRightInd w:val="0"/>
        <w:snapToGrid w:val="0"/>
        <w:spacing w:line="240" w:lineRule="auto"/>
        <w:ind w:firstLineChars="200" w:firstLine="40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此次发布会，来自LMS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国际</w:t>
      </w: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公司总部和国内的多位专家，将为您呈现LMS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 xml:space="preserve"> </w:t>
      </w:r>
      <w:proofErr w:type="spellStart"/>
      <w:r w:rsidR="002F78AB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Virtual.Lab</w:t>
      </w:r>
      <w:proofErr w:type="spellEnd"/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在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结构、振动</w:t>
      </w:r>
      <w:r w:rsidR="0004438F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、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声学、多体动力学和疲劳</w:t>
      </w: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等领域的新发展。</w:t>
      </w:r>
      <w:r w:rsidR="00C050F4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 xml:space="preserve">LMS </w:t>
      </w:r>
      <w:proofErr w:type="spellStart"/>
      <w:r w:rsidR="002F78AB">
        <w:rPr>
          <w:rFonts w:ascii="微软雅黑" w:eastAsia="微软雅黑" w:hAnsi="微软雅黑" w:cs="Arial"/>
          <w:color w:val="000000"/>
          <w:szCs w:val="20"/>
          <w:lang w:eastAsia="zh-CN"/>
        </w:rPr>
        <w:t>Virtual.Lab</w:t>
      </w:r>
      <w:proofErr w:type="spellEnd"/>
      <w:r w:rsidR="00C050F4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 xml:space="preserve"> 11</w:t>
      </w:r>
      <w:r w:rsidR="00A84115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版</w:t>
      </w:r>
      <w:r w:rsidR="00C050F4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不仅</w:t>
      </w:r>
      <w:r w:rsidR="00987D80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有</w:t>
      </w:r>
      <w:r w:rsidR="0019571E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了</w:t>
      </w:r>
      <w:r w:rsidR="00987D80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更加完备和强大的振动声学分析能力</w:t>
      </w:r>
      <w:r w:rsidR="00F30ED2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，包括新增了结构求解器</w:t>
      </w:r>
      <w:r w:rsidR="00D96EE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、</w:t>
      </w:r>
      <w:r w:rsidR="00F30ED2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Ray Acoustics非</w:t>
      </w:r>
      <w:proofErr w:type="gramStart"/>
      <w:r w:rsidR="00F30ED2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耦合声</w:t>
      </w:r>
      <w:proofErr w:type="gramEnd"/>
      <w:r w:rsidR="00F30ED2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振分析</w:t>
      </w:r>
      <w:r w:rsidR="00432AE2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、流噪声分析功能等，还改善了模型处理功能、ANSA网格划分批处理</w:t>
      </w:r>
      <w:r w:rsidR="00C23458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能力，增强了声纳-声场分析功能和</w:t>
      </w:r>
      <w:r w:rsidR="00E96F77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结构分析</w:t>
      </w:r>
      <w:r w:rsidR="00197C8D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前处理功能</w:t>
      </w:r>
      <w:r w:rsidR="00E96F77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；</w:t>
      </w:r>
      <w:r w:rsidR="0019571E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而且</w:t>
      </w:r>
      <w:r w:rsidR="0019571E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 xml:space="preserve">LMS </w:t>
      </w:r>
      <w:proofErr w:type="spellStart"/>
      <w:r w:rsidR="002F78AB">
        <w:rPr>
          <w:rFonts w:ascii="微软雅黑" w:eastAsia="微软雅黑" w:hAnsi="微软雅黑" w:cs="Arial"/>
          <w:color w:val="000000"/>
          <w:szCs w:val="20"/>
          <w:lang w:eastAsia="zh-CN"/>
        </w:rPr>
        <w:t>Virtual.Lab</w:t>
      </w:r>
      <w:proofErr w:type="spellEnd"/>
      <w:r w:rsidR="0019571E"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 xml:space="preserve"> 11</w:t>
      </w:r>
      <w:r w:rsidR="0019571E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版本</w:t>
      </w:r>
      <w:r w:rsidR="00666986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进一步完善</w:t>
      </w:r>
      <w:r w:rsidR="0019571E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了行驶动力学模板，集成了板簧建模模板，Motion TWR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和</w:t>
      </w:r>
      <w:r w:rsidR="0019571E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实时功能也得到了进一步完善，新开发了高精度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的</w:t>
      </w:r>
      <w:r w:rsidR="0019571E" w:rsidRPr="00427157">
        <w:rPr>
          <w:rFonts w:ascii="微软雅黑" w:eastAsia="微软雅黑" w:hAnsi="微软雅黑" w:hint="eastAsia"/>
          <w:color w:val="000000"/>
          <w:szCs w:val="20"/>
          <w:lang w:eastAsia="zh-CN"/>
        </w:rPr>
        <w:t>热疲劳算法</w:t>
      </w:r>
      <w:r w:rsidRPr="00427157">
        <w:rPr>
          <w:rFonts w:ascii="微软雅黑" w:eastAsia="微软雅黑" w:hAnsi="微软雅黑" w:hint="eastAsia"/>
          <w:color w:val="000000"/>
          <w:szCs w:val="20"/>
          <w:lang w:eastAsia="zh-CN"/>
        </w:rPr>
        <w:t>和用于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焊缝疲劳寿命分析的有效应力法</w:t>
      </w:r>
      <w:r w:rsidR="00044FFA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等。同时Motion中支持硬件在环实时仿真的功能，为智能化工业产品的开发提供了更新的手段。</w:t>
      </w:r>
    </w:p>
    <w:p w:rsidR="00743D05" w:rsidRPr="00427157" w:rsidRDefault="00743D05" w:rsidP="009102B8">
      <w:pPr>
        <w:adjustRightInd w:val="0"/>
        <w:snapToGrid w:val="0"/>
        <w:spacing w:line="240" w:lineRule="auto"/>
        <w:ind w:firstLineChars="200" w:firstLine="40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743D05" w:rsidRDefault="005E09EE" w:rsidP="009102B8">
      <w:pPr>
        <w:pStyle w:val="aa"/>
        <w:adjustRightInd w:val="0"/>
        <w:snapToGrid w:val="0"/>
        <w:ind w:firstLineChars="200" w:firstLine="400"/>
        <w:jc w:val="both"/>
        <w:rPr>
          <w:rFonts w:ascii="微软雅黑" w:eastAsia="微软雅黑" w:hAnsi="微软雅黑" w:cs="Arial"/>
          <w:color w:val="000000"/>
          <w:sz w:val="20"/>
          <w:szCs w:val="20"/>
        </w:rPr>
      </w:pPr>
      <w:r w:rsidRPr="00427157">
        <w:rPr>
          <w:rFonts w:ascii="微软雅黑" w:eastAsia="微软雅黑" w:hAnsi="微软雅黑" w:cs="Arial" w:hint="eastAsia"/>
          <w:color w:val="000000"/>
          <w:sz w:val="20"/>
          <w:szCs w:val="20"/>
        </w:rPr>
        <w:t>相信</w:t>
      </w:r>
      <w:r w:rsidR="00743D05" w:rsidRPr="00427157">
        <w:rPr>
          <w:rFonts w:ascii="微软雅黑" w:eastAsia="微软雅黑" w:hAnsi="微软雅黑" w:cs="Arial"/>
          <w:color w:val="000000"/>
          <w:sz w:val="20"/>
          <w:szCs w:val="20"/>
        </w:rPr>
        <w:t xml:space="preserve">LMS </w:t>
      </w:r>
      <w:proofErr w:type="spellStart"/>
      <w:r w:rsidR="002F78AB">
        <w:rPr>
          <w:rFonts w:ascii="微软雅黑" w:eastAsia="微软雅黑" w:hAnsi="微软雅黑" w:cs="Arial"/>
          <w:color w:val="000000"/>
          <w:sz w:val="20"/>
          <w:szCs w:val="20"/>
        </w:rPr>
        <w:t>Virtual.Lab</w:t>
      </w:r>
      <w:proofErr w:type="spellEnd"/>
      <w:r w:rsidR="00743D05" w:rsidRPr="00427157">
        <w:rPr>
          <w:rFonts w:ascii="微软雅黑" w:eastAsia="微软雅黑" w:hAnsi="微软雅黑" w:cs="Arial"/>
          <w:color w:val="000000"/>
          <w:sz w:val="20"/>
          <w:szCs w:val="20"/>
        </w:rPr>
        <w:t xml:space="preserve"> 11</w:t>
      </w:r>
      <w:r w:rsidR="00044FFA" w:rsidRPr="00427157">
        <w:rPr>
          <w:rFonts w:ascii="微软雅黑" w:eastAsia="微软雅黑" w:hAnsi="微软雅黑" w:cs="Arial" w:hint="eastAsia"/>
          <w:color w:val="000000"/>
          <w:sz w:val="20"/>
          <w:szCs w:val="20"/>
        </w:rPr>
        <w:t>版</w:t>
      </w:r>
      <w:r w:rsidR="00743D05" w:rsidRPr="00427157">
        <w:rPr>
          <w:rFonts w:ascii="微软雅黑" w:eastAsia="微软雅黑" w:hAnsi="微软雅黑" w:cs="Arial"/>
          <w:color w:val="000000"/>
          <w:sz w:val="20"/>
          <w:szCs w:val="20"/>
        </w:rPr>
        <w:t>的问世，将极大地推动CAE</w:t>
      </w:r>
      <w:r w:rsidR="00C75439" w:rsidRPr="00427157">
        <w:rPr>
          <w:rFonts w:ascii="微软雅黑" w:eastAsia="微软雅黑" w:hAnsi="微软雅黑" w:cs="Arial" w:hint="eastAsia"/>
          <w:color w:val="000000"/>
          <w:sz w:val="20"/>
          <w:szCs w:val="20"/>
        </w:rPr>
        <w:t>行业</w:t>
      </w:r>
      <w:r w:rsidR="00743D05" w:rsidRPr="00427157">
        <w:rPr>
          <w:rFonts w:ascii="微软雅黑" w:eastAsia="微软雅黑" w:hAnsi="微软雅黑" w:cs="Arial"/>
          <w:color w:val="000000"/>
          <w:sz w:val="20"/>
          <w:szCs w:val="20"/>
        </w:rPr>
        <w:t>的</w:t>
      </w:r>
      <w:r w:rsidR="00E00481" w:rsidRPr="00427157">
        <w:rPr>
          <w:rFonts w:ascii="微软雅黑" w:eastAsia="微软雅黑" w:hAnsi="微软雅黑" w:cs="Arial" w:hint="eastAsia"/>
          <w:color w:val="000000"/>
          <w:sz w:val="20"/>
          <w:szCs w:val="20"/>
        </w:rPr>
        <w:t>技术</w:t>
      </w:r>
      <w:r w:rsidR="00743D05" w:rsidRPr="00427157">
        <w:rPr>
          <w:rFonts w:ascii="微软雅黑" w:eastAsia="微软雅黑" w:hAnsi="微软雅黑" w:cs="Arial"/>
          <w:color w:val="000000"/>
          <w:sz w:val="20"/>
          <w:szCs w:val="20"/>
        </w:rPr>
        <w:t>发展</w:t>
      </w:r>
      <w:r w:rsidR="00AE35CA" w:rsidRPr="00427157">
        <w:rPr>
          <w:rFonts w:ascii="微软雅黑" w:eastAsia="微软雅黑" w:hAnsi="微软雅黑" w:cs="Arial" w:hint="eastAsia"/>
          <w:color w:val="000000"/>
          <w:sz w:val="20"/>
          <w:szCs w:val="20"/>
        </w:rPr>
        <w:t>与</w:t>
      </w:r>
      <w:r w:rsidR="00C75439" w:rsidRPr="00427157">
        <w:rPr>
          <w:rFonts w:ascii="微软雅黑" w:eastAsia="微软雅黑" w:hAnsi="微软雅黑" w:cs="Arial"/>
          <w:color w:val="000000"/>
          <w:sz w:val="20"/>
          <w:szCs w:val="20"/>
        </w:rPr>
        <w:t>进步，为用户带来更多的</w:t>
      </w:r>
      <w:r w:rsidR="00C75439" w:rsidRPr="00427157">
        <w:rPr>
          <w:rFonts w:ascii="微软雅黑" w:eastAsia="微软雅黑" w:hAnsi="微软雅黑" w:cs="Arial" w:hint="eastAsia"/>
          <w:color w:val="000000"/>
          <w:sz w:val="20"/>
          <w:szCs w:val="20"/>
        </w:rPr>
        <w:t>便捷与</w:t>
      </w:r>
      <w:r w:rsidR="00C75439" w:rsidRPr="00427157">
        <w:rPr>
          <w:rFonts w:ascii="微软雅黑" w:eastAsia="微软雅黑" w:hAnsi="微软雅黑" w:cs="Arial"/>
          <w:color w:val="000000"/>
          <w:sz w:val="20"/>
          <w:szCs w:val="20"/>
        </w:rPr>
        <w:t>惊喜</w:t>
      </w:r>
      <w:r w:rsidR="00743D05" w:rsidRPr="00427157">
        <w:rPr>
          <w:rFonts w:ascii="微软雅黑" w:eastAsia="微软雅黑" w:hAnsi="微软雅黑" w:cs="Arial"/>
          <w:color w:val="000000"/>
          <w:sz w:val="20"/>
          <w:szCs w:val="20"/>
        </w:rPr>
        <w:t>。LMS</w:t>
      </w:r>
      <w:r w:rsidR="00743D05" w:rsidRPr="00427157">
        <w:rPr>
          <w:rFonts w:ascii="微软雅黑" w:eastAsia="微软雅黑" w:hAnsi="微软雅黑" w:cs="Arial" w:hint="eastAsia"/>
          <w:color w:val="000000"/>
          <w:sz w:val="20"/>
          <w:szCs w:val="20"/>
        </w:rPr>
        <w:t>国际公司</w:t>
      </w:r>
      <w:r w:rsidR="00743D05" w:rsidRPr="00427157">
        <w:rPr>
          <w:rFonts w:ascii="微软雅黑" w:eastAsia="微软雅黑" w:hAnsi="微软雅黑" w:cs="Arial"/>
          <w:color w:val="000000"/>
          <w:sz w:val="20"/>
          <w:szCs w:val="20"/>
        </w:rPr>
        <w:t>期待与您共聚一堂，分享最新技术成果，迎接智能</w:t>
      </w:r>
      <w:r w:rsidR="00C75439" w:rsidRPr="00427157">
        <w:rPr>
          <w:rFonts w:ascii="微软雅黑" w:eastAsia="微软雅黑" w:hAnsi="微软雅黑" w:cs="Arial" w:hint="eastAsia"/>
          <w:color w:val="000000"/>
          <w:sz w:val="20"/>
          <w:szCs w:val="20"/>
        </w:rPr>
        <w:t>创新</w:t>
      </w:r>
      <w:r w:rsidR="00743D05" w:rsidRPr="00427157">
        <w:rPr>
          <w:rFonts w:ascii="微软雅黑" w:eastAsia="微软雅黑" w:hAnsi="微软雅黑" w:cs="Arial"/>
          <w:color w:val="000000"/>
          <w:sz w:val="20"/>
          <w:szCs w:val="20"/>
        </w:rPr>
        <w:t>工程仿真时代</w:t>
      </w:r>
      <w:r w:rsidR="00EE4833">
        <w:rPr>
          <w:rFonts w:ascii="微软雅黑" w:eastAsia="微软雅黑" w:hAnsi="微软雅黑" w:cs="Arial" w:hint="eastAsia"/>
          <w:color w:val="000000"/>
          <w:sz w:val="20"/>
          <w:szCs w:val="20"/>
        </w:rPr>
        <w:t>！</w:t>
      </w:r>
    </w:p>
    <w:p w:rsidR="00427157" w:rsidRPr="00427157" w:rsidRDefault="00427157" w:rsidP="009102B8">
      <w:pPr>
        <w:pStyle w:val="aa"/>
        <w:adjustRightInd w:val="0"/>
        <w:snapToGrid w:val="0"/>
        <w:ind w:firstLineChars="200" w:firstLine="400"/>
        <w:jc w:val="both"/>
        <w:rPr>
          <w:rFonts w:ascii="微软雅黑" w:eastAsia="微软雅黑" w:hAnsi="微软雅黑"/>
          <w:color w:val="000000"/>
          <w:sz w:val="20"/>
          <w:szCs w:val="20"/>
        </w:rPr>
      </w:pPr>
    </w:p>
    <w:p w:rsidR="002F78AB" w:rsidRPr="002F78AB" w:rsidRDefault="0047253E" w:rsidP="002F78AB">
      <w:pPr>
        <w:adjustRightInd w:val="0"/>
        <w:snapToGrid w:val="0"/>
        <w:spacing w:line="240" w:lineRule="auto"/>
        <w:jc w:val="center"/>
        <w:rPr>
          <w:rFonts w:ascii="微软雅黑" w:eastAsia="微软雅黑" w:hAnsi="微软雅黑" w:cs="Arial"/>
          <w:b/>
          <w:color w:val="000000"/>
          <w:szCs w:val="20"/>
          <w:lang w:eastAsia="zh-CN"/>
        </w:rPr>
      </w:pPr>
      <w:r w:rsidRPr="002F78AB">
        <w:rPr>
          <w:rFonts w:ascii="微软雅黑" w:eastAsia="微软雅黑" w:hAnsi="微软雅黑" w:cs="Arial" w:hint="eastAsia"/>
          <w:b/>
          <w:color w:val="000000"/>
          <w:szCs w:val="20"/>
          <w:lang w:eastAsia="zh-CN"/>
        </w:rPr>
        <w:t>巡回城市及时间表</w:t>
      </w:r>
    </w:p>
    <w:tbl>
      <w:tblPr>
        <w:tblStyle w:val="a9"/>
        <w:tblW w:w="11198" w:type="dxa"/>
        <w:jc w:val="center"/>
        <w:tblInd w:w="-283" w:type="dxa"/>
        <w:tblLook w:val="04A0"/>
      </w:tblPr>
      <w:tblGrid>
        <w:gridCol w:w="1719"/>
        <w:gridCol w:w="708"/>
        <w:gridCol w:w="2552"/>
        <w:gridCol w:w="2693"/>
        <w:gridCol w:w="3526"/>
      </w:tblGrid>
      <w:tr w:rsidR="00F30529" w:rsidRPr="00427157" w:rsidTr="00427157">
        <w:trPr>
          <w:jc w:val="center"/>
        </w:trPr>
        <w:tc>
          <w:tcPr>
            <w:tcW w:w="1719" w:type="dxa"/>
            <w:shd w:val="clear" w:color="auto" w:fill="EAF1DD" w:themeFill="accent3" w:themeFillTint="33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b/>
                <w:color w:val="000000"/>
                <w:szCs w:val="20"/>
                <w:lang w:eastAsia="zh-CN"/>
              </w:rPr>
              <w:t>时间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b/>
                <w:color w:val="000000"/>
                <w:szCs w:val="20"/>
                <w:lang w:eastAsia="zh-CN"/>
              </w:rPr>
              <w:t>城市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b/>
                <w:color w:val="000000"/>
                <w:szCs w:val="20"/>
                <w:lang w:eastAsia="zh-CN"/>
              </w:rPr>
              <w:t>酒店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b/>
                <w:color w:val="000000"/>
                <w:szCs w:val="20"/>
                <w:lang w:eastAsia="zh-CN"/>
              </w:rPr>
              <w:t>会议厅</w:t>
            </w:r>
          </w:p>
        </w:tc>
        <w:tc>
          <w:tcPr>
            <w:tcW w:w="3526" w:type="dxa"/>
            <w:shd w:val="clear" w:color="auto" w:fill="EAF1DD" w:themeFill="accent3" w:themeFillTint="33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b/>
                <w:color w:val="000000"/>
                <w:szCs w:val="20"/>
                <w:lang w:eastAsia="zh-CN"/>
              </w:rPr>
              <w:t>地址</w:t>
            </w:r>
          </w:p>
        </w:tc>
      </w:tr>
      <w:tr w:rsidR="00F30529" w:rsidRPr="00427157" w:rsidTr="00427157">
        <w:trPr>
          <w:jc w:val="center"/>
        </w:trPr>
        <w:tc>
          <w:tcPr>
            <w:tcW w:w="1719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6月12日</w:t>
            </w:r>
          </w:p>
          <w:p w:rsidR="0029475D" w:rsidRPr="00427157" w:rsidRDefault="002F78AB" w:rsidP="002F78AB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0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9</w:t>
            </w: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: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00-12</w:t>
            </w: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: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08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上海</w:t>
            </w:r>
          </w:p>
        </w:tc>
        <w:tc>
          <w:tcPr>
            <w:tcW w:w="2552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上</w:t>
            </w:r>
            <w:r w:rsidR="00670037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海</w:t>
            </w: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浦东假日酒店</w:t>
            </w:r>
          </w:p>
        </w:tc>
        <w:tc>
          <w:tcPr>
            <w:tcW w:w="2693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上海厅3（三楼）</w:t>
            </w:r>
          </w:p>
        </w:tc>
        <w:tc>
          <w:tcPr>
            <w:tcW w:w="3526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上海市浦东新区东方路</w:t>
            </w:r>
            <w:r w:rsidRPr="00427157"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  <w:t>899</w:t>
            </w: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号</w:t>
            </w:r>
          </w:p>
        </w:tc>
      </w:tr>
      <w:tr w:rsidR="00F30529" w:rsidRPr="00427157" w:rsidTr="00427157">
        <w:trPr>
          <w:jc w:val="center"/>
        </w:trPr>
        <w:tc>
          <w:tcPr>
            <w:tcW w:w="1719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6月13日</w:t>
            </w:r>
          </w:p>
          <w:p w:rsidR="0029475D" w:rsidRPr="00427157" w:rsidRDefault="002F78AB" w:rsidP="002F78AB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0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9</w:t>
            </w: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: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00-12</w:t>
            </w: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: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08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重庆</w:t>
            </w:r>
          </w:p>
        </w:tc>
        <w:tc>
          <w:tcPr>
            <w:tcW w:w="2552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重庆江北希尔顿逸</w:t>
            </w:r>
            <w:proofErr w:type="gramStart"/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林酒店</w:t>
            </w:r>
            <w:proofErr w:type="gramEnd"/>
          </w:p>
        </w:tc>
        <w:tc>
          <w:tcPr>
            <w:tcW w:w="2693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名人宴会厅（一楼）</w:t>
            </w:r>
          </w:p>
        </w:tc>
        <w:tc>
          <w:tcPr>
            <w:tcW w:w="3526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重庆江北区洋河一路68号</w:t>
            </w:r>
          </w:p>
        </w:tc>
      </w:tr>
      <w:tr w:rsidR="00F30529" w:rsidRPr="00427157" w:rsidTr="00427157">
        <w:trPr>
          <w:jc w:val="center"/>
        </w:trPr>
        <w:tc>
          <w:tcPr>
            <w:tcW w:w="1719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6月14日</w:t>
            </w:r>
          </w:p>
          <w:p w:rsidR="0029475D" w:rsidRPr="00427157" w:rsidRDefault="002F78AB" w:rsidP="002F78AB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0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9</w:t>
            </w: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: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00-12</w:t>
            </w: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: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08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西安</w:t>
            </w:r>
          </w:p>
        </w:tc>
        <w:tc>
          <w:tcPr>
            <w:tcW w:w="2552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西安喜来登大酒店</w:t>
            </w:r>
          </w:p>
        </w:tc>
        <w:tc>
          <w:tcPr>
            <w:tcW w:w="2693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王朝23号宴会厅（二楼）</w:t>
            </w:r>
          </w:p>
        </w:tc>
        <w:tc>
          <w:tcPr>
            <w:tcW w:w="3526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proofErr w:type="gramStart"/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莲</w:t>
            </w:r>
            <w:proofErr w:type="gramEnd"/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湖区丰镐东路262号</w:t>
            </w:r>
          </w:p>
        </w:tc>
      </w:tr>
      <w:tr w:rsidR="00F30529" w:rsidRPr="00427157" w:rsidTr="00427157">
        <w:trPr>
          <w:jc w:val="center"/>
        </w:trPr>
        <w:tc>
          <w:tcPr>
            <w:tcW w:w="1719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6月15日</w:t>
            </w:r>
          </w:p>
          <w:p w:rsidR="0029475D" w:rsidRPr="00427157" w:rsidRDefault="002F78AB" w:rsidP="002F78AB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0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9</w:t>
            </w: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: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00-12</w:t>
            </w: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:</w:t>
            </w:r>
            <w:r w:rsidR="0029475D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08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北京</w:t>
            </w:r>
          </w:p>
        </w:tc>
        <w:tc>
          <w:tcPr>
            <w:tcW w:w="2552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北京五洲大酒店</w:t>
            </w:r>
          </w:p>
        </w:tc>
        <w:tc>
          <w:tcPr>
            <w:tcW w:w="2693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北辰厅（一楼）</w:t>
            </w:r>
          </w:p>
        </w:tc>
        <w:tc>
          <w:tcPr>
            <w:tcW w:w="3526" w:type="dxa"/>
            <w:vAlign w:val="center"/>
          </w:tcPr>
          <w:p w:rsidR="006904A3" w:rsidRPr="00427157" w:rsidRDefault="006904A3" w:rsidP="009102B8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朝阳区北四环中路8号五洲大酒店</w:t>
            </w:r>
          </w:p>
        </w:tc>
      </w:tr>
    </w:tbl>
    <w:p w:rsidR="00D958FC" w:rsidRPr="00427157" w:rsidRDefault="00D958FC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b/>
          <w:color w:val="000000"/>
          <w:szCs w:val="20"/>
          <w:lang w:eastAsia="zh-CN"/>
        </w:rPr>
      </w:pPr>
    </w:p>
    <w:p w:rsidR="00E97B2E" w:rsidRPr="002F78AB" w:rsidRDefault="00E823F7" w:rsidP="009102B8">
      <w:pPr>
        <w:adjustRightInd w:val="0"/>
        <w:snapToGrid w:val="0"/>
        <w:spacing w:line="240" w:lineRule="auto"/>
        <w:jc w:val="center"/>
        <w:rPr>
          <w:rFonts w:ascii="微软雅黑" w:eastAsia="微软雅黑" w:hAnsi="微软雅黑" w:cs="Arial"/>
          <w:b/>
          <w:color w:val="FF0000"/>
          <w:szCs w:val="20"/>
          <w:lang w:eastAsia="zh-CN"/>
        </w:rPr>
      </w:pPr>
      <w:r w:rsidRPr="002F78AB">
        <w:rPr>
          <w:rFonts w:ascii="微软雅黑" w:eastAsia="微软雅黑" w:hAnsi="微软雅黑" w:cs="Arial" w:hint="eastAsia"/>
          <w:b/>
          <w:color w:val="FF0000"/>
          <w:szCs w:val="20"/>
          <w:lang w:eastAsia="zh-CN"/>
        </w:rPr>
        <w:t>参加“</w:t>
      </w:r>
      <w:r w:rsidRPr="002F78AB">
        <w:rPr>
          <w:rFonts w:ascii="微软雅黑" w:eastAsia="微软雅黑" w:hAnsi="微软雅黑" w:cs="Arial"/>
          <w:b/>
          <w:color w:val="FF0000"/>
          <w:szCs w:val="20"/>
          <w:lang w:eastAsia="zh-CN"/>
        </w:rPr>
        <w:t xml:space="preserve">LMS </w:t>
      </w:r>
      <w:proofErr w:type="spellStart"/>
      <w:r w:rsidR="002F78AB">
        <w:rPr>
          <w:rFonts w:ascii="微软雅黑" w:eastAsia="微软雅黑" w:hAnsi="微软雅黑" w:cs="Arial"/>
          <w:b/>
          <w:color w:val="FF0000"/>
          <w:szCs w:val="20"/>
          <w:lang w:eastAsia="zh-CN"/>
        </w:rPr>
        <w:t>Virtual.Lab</w:t>
      </w:r>
      <w:proofErr w:type="spellEnd"/>
      <w:r w:rsidRPr="002F78AB">
        <w:rPr>
          <w:rFonts w:ascii="微软雅黑" w:eastAsia="微软雅黑" w:hAnsi="微软雅黑" w:cs="Arial"/>
          <w:b/>
          <w:color w:val="FF0000"/>
          <w:szCs w:val="20"/>
          <w:lang w:eastAsia="zh-CN"/>
        </w:rPr>
        <w:t xml:space="preserve"> 11新版本发布会</w:t>
      </w:r>
      <w:r w:rsidRPr="002F78AB">
        <w:rPr>
          <w:rFonts w:ascii="微软雅黑" w:eastAsia="微软雅黑" w:hAnsi="微软雅黑" w:cs="Arial" w:hint="eastAsia"/>
          <w:b/>
          <w:color w:val="FF0000"/>
          <w:szCs w:val="20"/>
          <w:lang w:eastAsia="zh-CN"/>
        </w:rPr>
        <w:t>”，就有机会赢取</w:t>
      </w:r>
      <w:r w:rsidRPr="002F78AB">
        <w:rPr>
          <w:rFonts w:ascii="微软雅黑" w:eastAsia="微软雅黑" w:hAnsi="微软雅黑" w:cs="Arial"/>
          <w:b/>
          <w:color w:val="FF0000"/>
          <w:szCs w:val="20"/>
          <w:lang w:eastAsia="zh-CN"/>
        </w:rPr>
        <w:t>iPad2</w:t>
      </w:r>
      <w:r w:rsidR="00C22A32" w:rsidRPr="002F78AB">
        <w:rPr>
          <w:rFonts w:ascii="微软雅黑" w:eastAsia="微软雅黑" w:hAnsi="微软雅黑" w:cs="Arial" w:hint="eastAsia"/>
          <w:b/>
          <w:color w:val="FF0000"/>
          <w:szCs w:val="20"/>
          <w:lang w:eastAsia="zh-CN"/>
        </w:rPr>
        <w:t>！</w:t>
      </w:r>
    </w:p>
    <w:p w:rsidR="00410259" w:rsidRPr="00427157" w:rsidRDefault="00C22A32" w:rsidP="009102B8">
      <w:pPr>
        <w:adjustRightInd w:val="0"/>
        <w:snapToGrid w:val="0"/>
        <w:spacing w:line="240" w:lineRule="auto"/>
        <w:ind w:firstLineChars="200" w:firstLine="40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LMS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国际</w:t>
      </w: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t>公司</w:t>
      </w:r>
      <w:r w:rsidR="0058337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现场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准备了</w:t>
      </w:r>
      <w:r w:rsidR="00E823F7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丰厚奖品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答谢新老用户</w:t>
      </w:r>
      <w:r w:rsidR="00583371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的长期支持与</w:t>
      </w:r>
      <w:r w:rsidR="00E97B2E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关爱，请参会者务必携带名片，以便参与现场抽奖。</w:t>
      </w:r>
    </w:p>
    <w:p w:rsidR="00D958FC" w:rsidRPr="00427157" w:rsidRDefault="00D958FC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E57030" w:rsidRPr="00427157" w:rsidRDefault="000A3481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>
        <w:rPr>
          <w:rFonts w:ascii="微软雅黑" w:eastAsia="微软雅黑" w:hAnsi="微软雅黑" w:cs="Arial"/>
          <w:noProof/>
          <w:color w:val="00000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07pt;margin-top:2.25pt;width:108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" filled="f" stroked="f">
            <v:textbox style="mso-next-textbox:#文本框 2;mso-fit-shape-to-text:t">
              <w:txbxContent>
                <w:p w:rsidR="00E57030" w:rsidRPr="00540BE0" w:rsidRDefault="00540BE0" w:rsidP="00E57030">
                  <w:p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  <w:lang w:eastAsia="zh-CN"/>
                    </w:rPr>
                    <w:t>F</w:t>
                  </w:r>
                  <w:r>
                    <w:rPr>
                      <w:rFonts w:ascii="微软雅黑" w:eastAsia="微软雅黑" w:hAnsi="微软雅黑"/>
                      <w:sz w:val="18"/>
                      <w:szCs w:val="18"/>
                      <w:lang w:eastAsia="zh-CN"/>
                    </w:rPr>
                    <w:t xml:space="preserve">UJIFILM </w:t>
                  </w:r>
                  <w:proofErr w:type="spellStart"/>
                  <w:r w:rsidRPr="00540BE0">
                    <w:rPr>
                      <w:rFonts w:ascii="微软雅黑" w:eastAsia="微软雅黑" w:hAnsi="微软雅黑"/>
                      <w:sz w:val="18"/>
                      <w:szCs w:val="18"/>
                    </w:rPr>
                    <w:t>instax</w:t>
                  </w:r>
                  <w:proofErr w:type="spellEnd"/>
                  <w:r w:rsidRPr="00540BE0">
                    <w:rPr>
                      <w:rFonts w:ascii="微软雅黑" w:eastAsia="微软雅黑" w:hAnsi="微软雅黑"/>
                      <w:sz w:val="18"/>
                      <w:szCs w:val="18"/>
                    </w:rPr>
                    <w:t xml:space="preserve"> mini7s富士一次性成像相机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Arial"/>
          <w:noProof/>
          <w:color w:val="000000"/>
          <w:szCs w:val="20"/>
          <w:lang w:eastAsia="zh-CN"/>
        </w:rPr>
        <w:pict>
          <v:shape id="_x0000_s1027" type="#_x0000_t202" style="position:absolute;left:0;text-align:left;margin-left:368.25pt;margin-top:1.3pt;width:108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" filled="f" stroked="f">
            <v:textbox style="mso-next-textbox:#_x0000_s1027;mso-fit-shape-to-text:t">
              <w:txbxContent>
                <w:p w:rsidR="009F3586" w:rsidRDefault="009F3586" w:rsidP="009F3586">
                  <w:proofErr w:type="spellStart"/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Lifetrons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 xml:space="preserve"> Switzerland </w:t>
                  </w:r>
                  <w:proofErr w:type="spellStart"/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DrumBass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 xml:space="preserve">™ </w:t>
                  </w:r>
                  <w:proofErr w:type="spellStart"/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IIIe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三代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  <w:lang w:eastAsia="zh-CN"/>
                    </w:rPr>
                    <w:t>金属</w:t>
                  </w:r>
                  <w:proofErr w:type="spellStart"/>
                  <w:r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多用途扬声器</w:t>
                  </w:r>
                  <w:proofErr w:type="spellEnd"/>
                </w:p>
              </w:txbxContent>
            </v:textbox>
          </v:shape>
        </w:pict>
      </w:r>
      <w:r>
        <w:rPr>
          <w:rFonts w:ascii="微软雅黑" w:eastAsia="微软雅黑" w:hAnsi="微软雅黑" w:cs="Arial"/>
          <w:noProof/>
          <w:color w:val="000000"/>
          <w:szCs w:val="20"/>
          <w:lang w:eastAsia="zh-CN"/>
        </w:rPr>
        <w:pict>
          <v:shape id="_x0000_s1028" type="#_x0000_t202" style="position:absolute;left:0;text-align:left;margin-left:59.9pt;margin-top:8.05pt;width:42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" filled="f" stroked="f">
            <v:textbox style="mso-next-textbox:#_x0000_s1028;mso-fit-shape-to-text:t">
              <w:txbxContent>
                <w:p w:rsidR="00E57030" w:rsidRDefault="00E57030">
                  <w:r>
                    <w:t>iPad2</w:t>
                  </w:r>
                </w:p>
              </w:txbxContent>
            </v:textbox>
          </v:shape>
        </w:pict>
      </w:r>
    </w:p>
    <w:p w:rsidR="00E57030" w:rsidRPr="00427157" w:rsidRDefault="00540BE0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/>
          <w:noProof/>
          <w:szCs w:val="20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509905</wp:posOffset>
            </wp:positionV>
            <wp:extent cx="1609725" cy="1609725"/>
            <wp:effectExtent l="171450" t="171450" r="390525" b="371475"/>
            <wp:wrapTight wrapText="bothSides">
              <wp:wrapPolygon edited="0">
                <wp:start x="2812" y="-2301"/>
                <wp:lineTo x="-2301" y="-1789"/>
                <wp:lineTo x="-2045" y="23006"/>
                <wp:lineTo x="1278" y="25818"/>
                <wp:lineTo x="1534" y="26329"/>
                <wp:lineTo x="22750" y="26329"/>
                <wp:lineTo x="23006" y="25818"/>
                <wp:lineTo x="26073" y="23006"/>
                <wp:lineTo x="26585" y="1022"/>
                <wp:lineTo x="23006" y="-1789"/>
                <wp:lineTo x="21472" y="-2301"/>
                <wp:lineTo x="2812" y="-2301"/>
              </wp:wrapPolygon>
            </wp:wrapTight>
            <wp:docPr id="7" name="图片 7" descr="http://www.airchina.com.cn/www/images/dutyfree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irchina.com.cn/www/images/dutyfree/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27157">
        <w:rPr>
          <w:rFonts w:ascii="微软雅黑" w:eastAsia="微软雅黑" w:hAnsi="微软雅黑" w:hint="eastAsia"/>
          <w:noProof/>
          <w:szCs w:val="20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521335</wp:posOffset>
            </wp:positionV>
            <wp:extent cx="1659890" cy="1600200"/>
            <wp:effectExtent l="171450" t="171450" r="378460" b="361950"/>
            <wp:wrapTight wrapText="bothSides">
              <wp:wrapPolygon edited="0">
                <wp:start x="2727" y="-2314"/>
                <wp:lineTo x="-2231" y="-1800"/>
                <wp:lineTo x="-2231" y="22629"/>
                <wp:lineTo x="-1735" y="23143"/>
                <wp:lineTo x="1239" y="25714"/>
                <wp:lineTo x="1487" y="26229"/>
                <wp:lineTo x="22559" y="26229"/>
                <wp:lineTo x="22806" y="25714"/>
                <wp:lineTo x="25781" y="23143"/>
                <wp:lineTo x="26277" y="1029"/>
                <wp:lineTo x="22806" y="-1800"/>
                <wp:lineTo x="21319" y="-2314"/>
                <wp:lineTo x="2727" y="-2314"/>
              </wp:wrapPolygon>
            </wp:wrapTight>
            <wp:docPr id="5" name="图片 5" descr="http://img.segbuy.com/images/2011/07/24/11382235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segbuy.com/images/2011/07/24/113822351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27157">
        <w:rPr>
          <w:rFonts w:ascii="微软雅黑" w:eastAsia="微软雅黑" w:hAnsi="微软雅黑"/>
          <w:noProof/>
          <w:szCs w:val="20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538480</wp:posOffset>
            </wp:positionV>
            <wp:extent cx="1923415" cy="1581150"/>
            <wp:effectExtent l="171450" t="133350" r="362585" b="304800"/>
            <wp:wrapTight wrapText="bothSides">
              <wp:wrapPolygon edited="0">
                <wp:start x="2353" y="-2342"/>
                <wp:lineTo x="-1925" y="-1822"/>
                <wp:lineTo x="-1925" y="22641"/>
                <wp:lineTo x="-1498" y="23422"/>
                <wp:lineTo x="1070" y="25764"/>
                <wp:lineTo x="1284" y="26284"/>
                <wp:lineTo x="22463" y="26284"/>
                <wp:lineTo x="22677" y="25764"/>
                <wp:lineTo x="25244" y="23422"/>
                <wp:lineTo x="25672" y="1041"/>
                <wp:lineTo x="22677" y="-1822"/>
                <wp:lineTo x="21393" y="-2342"/>
                <wp:lineTo x="2353" y="-2342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7B2E" w:rsidRPr="00427157" w:rsidRDefault="00E97B2E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854E20" w:rsidRPr="00427157" w:rsidRDefault="004239FB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b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/>
          <w:b/>
          <w:color w:val="000000"/>
          <w:szCs w:val="20"/>
          <w:lang w:eastAsia="zh-CN"/>
        </w:rPr>
        <w:t xml:space="preserve">LMS </w:t>
      </w:r>
      <w:proofErr w:type="spellStart"/>
      <w:r w:rsidR="002F78AB">
        <w:rPr>
          <w:rFonts w:ascii="微软雅黑" w:eastAsia="微软雅黑" w:hAnsi="微软雅黑" w:cs="Arial"/>
          <w:b/>
          <w:color w:val="000000"/>
          <w:szCs w:val="20"/>
          <w:lang w:eastAsia="zh-CN"/>
        </w:rPr>
        <w:t>Virtual.Lab</w:t>
      </w:r>
      <w:proofErr w:type="spellEnd"/>
      <w:r w:rsidRPr="00427157">
        <w:rPr>
          <w:rFonts w:ascii="微软雅黑" w:eastAsia="微软雅黑" w:hAnsi="微软雅黑" w:cs="Arial"/>
          <w:b/>
          <w:color w:val="000000"/>
          <w:szCs w:val="20"/>
          <w:lang w:eastAsia="zh-CN"/>
        </w:rPr>
        <w:t xml:space="preserve"> 11</w:t>
      </w:r>
      <w:r w:rsidR="005203B3" w:rsidRPr="00427157">
        <w:rPr>
          <w:rFonts w:ascii="微软雅黑" w:eastAsia="微软雅黑" w:hAnsi="微软雅黑" w:cs="Arial" w:hint="eastAsia"/>
          <w:b/>
          <w:color w:val="000000"/>
          <w:szCs w:val="20"/>
          <w:lang w:eastAsia="zh-CN"/>
        </w:rPr>
        <w:t>版</w:t>
      </w:r>
      <w:r w:rsidRPr="00427157">
        <w:rPr>
          <w:rFonts w:ascii="微软雅黑" w:eastAsia="微软雅黑" w:hAnsi="微软雅黑" w:cs="Arial" w:hint="eastAsia"/>
          <w:b/>
          <w:color w:val="000000"/>
          <w:szCs w:val="20"/>
          <w:lang w:eastAsia="zh-CN"/>
        </w:rPr>
        <w:t>新功能</w:t>
      </w:r>
      <w:r w:rsidR="00020D9C" w:rsidRPr="00427157">
        <w:rPr>
          <w:rFonts w:ascii="微软雅黑" w:eastAsia="微软雅黑" w:hAnsi="微软雅黑" w:cs="Arial" w:hint="eastAsia"/>
          <w:b/>
          <w:color w:val="000000"/>
          <w:szCs w:val="20"/>
          <w:lang w:eastAsia="zh-CN"/>
        </w:rPr>
        <w:t>亮点：</w:t>
      </w:r>
    </w:p>
    <w:p w:rsidR="005203B3" w:rsidRPr="00427157" w:rsidRDefault="005203B3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Motion多体动力学</w:t>
      </w:r>
    </w:p>
    <w:p w:rsidR="005203B3" w:rsidRPr="001475E9" w:rsidRDefault="005203B3" w:rsidP="001475E9">
      <w:pPr>
        <w:pStyle w:val="a6"/>
        <w:numPr>
          <w:ilvl w:val="0"/>
          <w:numId w:val="7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 xml:space="preserve">LMS </w:t>
      </w:r>
      <w:proofErr w:type="spellStart"/>
      <w:r w:rsidR="002F78AB"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Virtual.Lab</w:t>
      </w:r>
      <w:proofErr w:type="spellEnd"/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 xml:space="preserve"> Composer可实现对工</w:t>
      </w:r>
      <w:r w:rsidR="008648CA"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程用户</w:t>
      </w: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进行用户定制</w:t>
      </w:r>
    </w:p>
    <w:p w:rsidR="005203B3" w:rsidRPr="001475E9" w:rsidRDefault="008648CA" w:rsidP="001475E9">
      <w:pPr>
        <w:pStyle w:val="a6"/>
        <w:numPr>
          <w:ilvl w:val="0"/>
          <w:numId w:val="7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进一步完善</w:t>
      </w:r>
      <w:r w:rsidR="005203B3"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行驶动力学模板</w:t>
      </w:r>
    </w:p>
    <w:p w:rsidR="005203B3" w:rsidRPr="001475E9" w:rsidRDefault="005203B3" w:rsidP="001475E9">
      <w:pPr>
        <w:pStyle w:val="a6"/>
        <w:numPr>
          <w:ilvl w:val="0"/>
          <w:numId w:val="7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集成板簧建模模板</w:t>
      </w:r>
    </w:p>
    <w:p w:rsidR="005203B3" w:rsidRPr="001475E9" w:rsidRDefault="002F78AB" w:rsidP="001475E9">
      <w:pPr>
        <w:pStyle w:val="a6"/>
        <w:numPr>
          <w:ilvl w:val="0"/>
          <w:numId w:val="7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proofErr w:type="spellStart"/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Virtual.Lab</w:t>
      </w:r>
      <w:proofErr w:type="spellEnd"/>
      <w:r w:rsidR="005203B3"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 xml:space="preserve"> Motion TWR</w:t>
      </w:r>
      <w:r w:rsidR="005203B3" w:rsidRPr="001475E9">
        <w:rPr>
          <w:rFonts w:ascii="微软雅黑" w:eastAsia="微软雅黑" w:hAnsi="微软雅黑" w:cs="Arial"/>
          <w:color w:val="000000"/>
          <w:szCs w:val="20"/>
          <w:lang w:eastAsia="zh-CN"/>
        </w:rPr>
        <w:t>车辆道路载荷预测与疲劳耐久性分析</w:t>
      </w:r>
      <w:r w:rsidR="005203B3"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功能的进一步完善</w:t>
      </w:r>
    </w:p>
    <w:p w:rsidR="005203B3" w:rsidRPr="001475E9" w:rsidRDefault="005203B3" w:rsidP="001475E9">
      <w:pPr>
        <w:pStyle w:val="a6"/>
        <w:numPr>
          <w:ilvl w:val="0"/>
          <w:numId w:val="7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提供强大的硬件在环实时仿真能力</w:t>
      </w:r>
    </w:p>
    <w:p w:rsidR="005203B3" w:rsidRPr="00427157" w:rsidRDefault="005203B3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5203B3" w:rsidRPr="00427157" w:rsidRDefault="005203B3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Durability疲劳</w:t>
      </w:r>
    </w:p>
    <w:p w:rsidR="005203B3" w:rsidRPr="001475E9" w:rsidRDefault="005203B3" w:rsidP="001475E9">
      <w:pPr>
        <w:pStyle w:val="a6"/>
        <w:numPr>
          <w:ilvl w:val="0"/>
          <w:numId w:val="8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具有专门的热疲劳求解功能，显著提高热疲劳计算精度</w:t>
      </w:r>
    </w:p>
    <w:p w:rsidR="005203B3" w:rsidRPr="001475E9" w:rsidRDefault="005203B3" w:rsidP="001475E9">
      <w:pPr>
        <w:pStyle w:val="a6"/>
        <w:numPr>
          <w:ilvl w:val="0"/>
          <w:numId w:val="8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最新开发的有效应力法</w:t>
      </w:r>
    </w:p>
    <w:p w:rsidR="005203B3" w:rsidRPr="00427157" w:rsidRDefault="005203B3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4239FB" w:rsidRPr="00427157" w:rsidRDefault="005203B3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Acoustics</w:t>
      </w:r>
      <w:r w:rsidR="004239FB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声学</w:t>
      </w:r>
    </w:p>
    <w:p w:rsidR="0029475D" w:rsidRPr="001475E9" w:rsidRDefault="004239FB" w:rsidP="001475E9">
      <w:pPr>
        <w:pStyle w:val="a6"/>
        <w:numPr>
          <w:ilvl w:val="0"/>
          <w:numId w:val="9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新增结构求解器</w:t>
      </w:r>
    </w:p>
    <w:p w:rsidR="004239FB" w:rsidRPr="001475E9" w:rsidRDefault="004239FB" w:rsidP="001475E9">
      <w:pPr>
        <w:pStyle w:val="a6"/>
        <w:numPr>
          <w:ilvl w:val="0"/>
          <w:numId w:val="9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新增Ray Acoustics非</w:t>
      </w:r>
      <w:proofErr w:type="gramStart"/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耦合声振分析</w:t>
      </w:r>
      <w:proofErr w:type="gramEnd"/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功能</w:t>
      </w:r>
    </w:p>
    <w:p w:rsidR="0070160D" w:rsidRPr="001475E9" w:rsidRDefault="0070160D" w:rsidP="001475E9">
      <w:pPr>
        <w:pStyle w:val="a6"/>
        <w:numPr>
          <w:ilvl w:val="0"/>
          <w:numId w:val="9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新增自动</w:t>
      </w:r>
      <w:proofErr w:type="gramStart"/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矩阵级和频率级混合</w:t>
      </w:r>
      <w:proofErr w:type="gramEnd"/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并行计算功能</w:t>
      </w:r>
    </w:p>
    <w:p w:rsidR="0070160D" w:rsidRPr="001475E9" w:rsidRDefault="0070160D" w:rsidP="001475E9">
      <w:pPr>
        <w:pStyle w:val="a6"/>
        <w:numPr>
          <w:ilvl w:val="0"/>
          <w:numId w:val="9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新增直接计算耦合噪声传递函数功能</w:t>
      </w:r>
    </w:p>
    <w:p w:rsidR="008648CA" w:rsidRPr="001475E9" w:rsidRDefault="008648CA" w:rsidP="001475E9">
      <w:pPr>
        <w:pStyle w:val="a6"/>
        <w:numPr>
          <w:ilvl w:val="0"/>
          <w:numId w:val="9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进一步扩展</w:t>
      </w:r>
      <w:r w:rsidR="0070160D"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噪声分析功能</w:t>
      </w:r>
    </w:p>
    <w:p w:rsidR="0070160D" w:rsidRPr="001475E9" w:rsidRDefault="008648CA" w:rsidP="001475E9">
      <w:pPr>
        <w:pStyle w:val="a6"/>
        <w:numPr>
          <w:ilvl w:val="0"/>
          <w:numId w:val="9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进一步扩展</w:t>
      </w:r>
      <w:r w:rsidR="0070160D"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材料属性、边界定义</w:t>
      </w:r>
    </w:p>
    <w:p w:rsidR="0070160D" w:rsidRPr="001475E9" w:rsidRDefault="008648CA" w:rsidP="001475E9">
      <w:pPr>
        <w:pStyle w:val="a6"/>
        <w:numPr>
          <w:ilvl w:val="0"/>
          <w:numId w:val="9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进一步完善了</w:t>
      </w:r>
      <w:r w:rsidR="0070160D"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声场前后处理功能</w:t>
      </w:r>
    </w:p>
    <w:p w:rsidR="009849DB" w:rsidRPr="001475E9" w:rsidRDefault="009849DB" w:rsidP="001475E9">
      <w:pPr>
        <w:pStyle w:val="a6"/>
        <w:numPr>
          <w:ilvl w:val="0"/>
          <w:numId w:val="9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lastRenderedPageBreak/>
        <w:t>增强压电换能器（声纳）-声场分析功能</w:t>
      </w:r>
    </w:p>
    <w:p w:rsidR="009849DB" w:rsidRPr="001475E9" w:rsidRDefault="009849DB" w:rsidP="001475E9">
      <w:pPr>
        <w:pStyle w:val="a6"/>
        <w:numPr>
          <w:ilvl w:val="0"/>
          <w:numId w:val="9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增强了温度梯度属性、剪切层声折射功能等功能，适用于航空发动机喷流噪声的模拟</w:t>
      </w:r>
    </w:p>
    <w:p w:rsidR="005203B3" w:rsidRPr="00427157" w:rsidRDefault="005203B3" w:rsidP="00B97585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70160D" w:rsidRPr="00B97585" w:rsidRDefault="005203B3" w:rsidP="00B97585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B97585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Noise &amp; Vibration</w:t>
      </w:r>
      <w:r w:rsidR="0070160D" w:rsidRPr="00B97585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振动声学</w:t>
      </w:r>
    </w:p>
    <w:p w:rsidR="0070160D" w:rsidRPr="001475E9" w:rsidRDefault="0070160D" w:rsidP="001475E9">
      <w:pPr>
        <w:pStyle w:val="a6"/>
        <w:numPr>
          <w:ilvl w:val="0"/>
          <w:numId w:val="10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改善模型处理功能</w:t>
      </w:r>
    </w:p>
    <w:p w:rsidR="0070160D" w:rsidRPr="001475E9" w:rsidRDefault="0070160D" w:rsidP="001475E9">
      <w:pPr>
        <w:pStyle w:val="a6"/>
        <w:numPr>
          <w:ilvl w:val="0"/>
          <w:numId w:val="10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新增模态综和、修正预测和</w:t>
      </w:r>
      <w:r w:rsidR="00A91854"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基于传递函数的</w:t>
      </w:r>
      <w:bookmarkStart w:id="0" w:name="_GoBack"/>
      <w:bookmarkEnd w:id="0"/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子结构功能</w:t>
      </w:r>
    </w:p>
    <w:p w:rsidR="005203B3" w:rsidRPr="00427157" w:rsidRDefault="005203B3" w:rsidP="00B97585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70160D" w:rsidRPr="00B97585" w:rsidRDefault="005203B3" w:rsidP="00B97585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B97585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Structures</w:t>
      </w:r>
      <w:r w:rsidR="0070160D" w:rsidRPr="00B97585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结构</w:t>
      </w:r>
    </w:p>
    <w:p w:rsidR="0070160D" w:rsidRPr="001475E9" w:rsidRDefault="0070160D" w:rsidP="001475E9">
      <w:pPr>
        <w:pStyle w:val="a6"/>
        <w:numPr>
          <w:ilvl w:val="0"/>
          <w:numId w:val="11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增强ANSA网格划分批处理功能</w:t>
      </w:r>
    </w:p>
    <w:p w:rsidR="00C234A4" w:rsidRPr="001475E9" w:rsidRDefault="00C234A4" w:rsidP="001475E9">
      <w:pPr>
        <w:pStyle w:val="a6"/>
        <w:numPr>
          <w:ilvl w:val="0"/>
          <w:numId w:val="11"/>
        </w:numPr>
        <w:adjustRightInd w:val="0"/>
        <w:snapToGrid w:val="0"/>
        <w:spacing w:line="240" w:lineRule="auto"/>
        <w:ind w:firstLineChars="0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1475E9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增强结构分析软件前处理功能</w:t>
      </w:r>
    </w:p>
    <w:p w:rsidR="00A01057" w:rsidRPr="00427157" w:rsidRDefault="00A01057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A01057" w:rsidRPr="00427157" w:rsidRDefault="00A01057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b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 w:hint="eastAsia"/>
          <w:b/>
          <w:color w:val="000000"/>
          <w:szCs w:val="20"/>
          <w:lang w:eastAsia="zh-CN"/>
        </w:rPr>
        <w:t>日程安排：</w:t>
      </w:r>
    </w:p>
    <w:tbl>
      <w:tblPr>
        <w:tblStyle w:val="a9"/>
        <w:tblW w:w="0" w:type="auto"/>
        <w:tblLook w:val="04A0"/>
      </w:tblPr>
      <w:tblGrid>
        <w:gridCol w:w="2376"/>
        <w:gridCol w:w="7586"/>
      </w:tblGrid>
      <w:tr w:rsidR="00A01057" w:rsidRPr="00427157" w:rsidTr="00427157">
        <w:tc>
          <w:tcPr>
            <w:tcW w:w="2376" w:type="dxa"/>
            <w:vAlign w:val="center"/>
          </w:tcPr>
          <w:p w:rsidR="00A01057" w:rsidRPr="00427157" w:rsidRDefault="002F78AB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0</w:t>
            </w:r>
            <w:r w:rsidR="0002487C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 xml:space="preserve">8:30 - </w:t>
            </w: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0</w:t>
            </w:r>
            <w:r w:rsidR="0002487C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9:10</w:t>
            </w:r>
          </w:p>
        </w:tc>
        <w:tc>
          <w:tcPr>
            <w:tcW w:w="7586" w:type="dxa"/>
            <w:vAlign w:val="center"/>
          </w:tcPr>
          <w:p w:rsidR="00A01057" w:rsidRPr="00427157" w:rsidRDefault="00A01057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会议注册</w:t>
            </w:r>
          </w:p>
        </w:tc>
      </w:tr>
      <w:tr w:rsidR="00A01057" w:rsidRPr="00427157" w:rsidTr="00427157">
        <w:tc>
          <w:tcPr>
            <w:tcW w:w="2376" w:type="dxa"/>
            <w:vAlign w:val="center"/>
          </w:tcPr>
          <w:p w:rsidR="00A01057" w:rsidRPr="00427157" w:rsidRDefault="002F78AB" w:rsidP="002F78AB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0</w:t>
            </w:r>
            <w:r w:rsidR="0002487C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9:10</w:t>
            </w:r>
            <w:r w:rsidR="00A01057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-</w:t>
            </w:r>
            <w:r w:rsidR="00A01057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 xml:space="preserve"> 10:30</w:t>
            </w:r>
          </w:p>
        </w:tc>
        <w:tc>
          <w:tcPr>
            <w:tcW w:w="7586" w:type="dxa"/>
            <w:vAlign w:val="center"/>
          </w:tcPr>
          <w:p w:rsidR="00A01057" w:rsidRPr="00427157" w:rsidRDefault="00A01057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 xml:space="preserve">LMS </w:t>
            </w:r>
            <w:proofErr w:type="spellStart"/>
            <w:r w:rsidR="002F78AB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Virtual.Lab</w:t>
            </w:r>
            <w:proofErr w:type="spellEnd"/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三维多学科平台11版平台</w:t>
            </w:r>
            <w:r w:rsidR="00970C55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功</w:t>
            </w: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能介绍，声学、系统级振动</w:t>
            </w:r>
            <w:r w:rsidR="005203B3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、结构</w:t>
            </w:r>
            <w:proofErr w:type="gramStart"/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仿真软件包新功能</w:t>
            </w:r>
            <w:proofErr w:type="gramEnd"/>
            <w:r w:rsidR="00C6794C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，</w:t>
            </w: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及</w:t>
            </w:r>
            <w:r w:rsidR="005203B3"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其在汽车、航空航天、重工机械等行业的</w:t>
            </w: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应用案例</w:t>
            </w:r>
          </w:p>
        </w:tc>
      </w:tr>
      <w:tr w:rsidR="00A01057" w:rsidRPr="00427157" w:rsidTr="00427157">
        <w:tc>
          <w:tcPr>
            <w:tcW w:w="2376" w:type="dxa"/>
            <w:vAlign w:val="center"/>
          </w:tcPr>
          <w:p w:rsidR="00A01057" w:rsidRPr="00427157" w:rsidRDefault="00A01057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10:30 - 10:50</w:t>
            </w:r>
          </w:p>
        </w:tc>
        <w:tc>
          <w:tcPr>
            <w:tcW w:w="7586" w:type="dxa"/>
            <w:vAlign w:val="center"/>
          </w:tcPr>
          <w:p w:rsidR="00A01057" w:rsidRPr="00427157" w:rsidRDefault="00C6794C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proofErr w:type="gramStart"/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茶歇</w:t>
            </w:r>
            <w:proofErr w:type="gramEnd"/>
          </w:p>
        </w:tc>
      </w:tr>
      <w:tr w:rsidR="00A01057" w:rsidRPr="00427157" w:rsidTr="00427157">
        <w:tc>
          <w:tcPr>
            <w:tcW w:w="2376" w:type="dxa"/>
            <w:vAlign w:val="center"/>
          </w:tcPr>
          <w:p w:rsidR="00A01057" w:rsidRPr="00427157" w:rsidRDefault="00A01057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10:50 - 12:00</w:t>
            </w:r>
          </w:p>
        </w:tc>
        <w:tc>
          <w:tcPr>
            <w:tcW w:w="7586" w:type="dxa"/>
            <w:vAlign w:val="center"/>
          </w:tcPr>
          <w:p w:rsidR="00A01057" w:rsidRPr="00427157" w:rsidRDefault="00A01057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 xml:space="preserve">LMS </w:t>
            </w:r>
            <w:proofErr w:type="spellStart"/>
            <w:r w:rsidR="002F78AB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Virtual.Lab</w:t>
            </w:r>
            <w:proofErr w:type="spellEnd"/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 xml:space="preserve"> Motion多体建模仿真工具新功能及其应用</w:t>
            </w:r>
          </w:p>
        </w:tc>
      </w:tr>
      <w:tr w:rsidR="00A01057" w:rsidRPr="00427157" w:rsidTr="00427157">
        <w:tc>
          <w:tcPr>
            <w:tcW w:w="2376" w:type="dxa"/>
            <w:vAlign w:val="center"/>
          </w:tcPr>
          <w:p w:rsidR="00A01057" w:rsidRPr="00427157" w:rsidRDefault="00A01057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</w:p>
        </w:tc>
        <w:tc>
          <w:tcPr>
            <w:tcW w:w="7586" w:type="dxa"/>
            <w:vAlign w:val="center"/>
          </w:tcPr>
          <w:p w:rsidR="00A01057" w:rsidRPr="00427157" w:rsidRDefault="00A01057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 xml:space="preserve">LMS </w:t>
            </w:r>
            <w:proofErr w:type="spellStart"/>
            <w:r w:rsidR="002F78AB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Virtual.Lab</w:t>
            </w:r>
            <w:proofErr w:type="spellEnd"/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 xml:space="preserve"> Durability疲劳仿真工具新版功能及其应用</w:t>
            </w:r>
          </w:p>
        </w:tc>
      </w:tr>
      <w:tr w:rsidR="00A01057" w:rsidRPr="00427157" w:rsidTr="00427157">
        <w:tc>
          <w:tcPr>
            <w:tcW w:w="2376" w:type="dxa"/>
            <w:vAlign w:val="center"/>
          </w:tcPr>
          <w:p w:rsidR="00A01057" w:rsidRPr="00427157" w:rsidRDefault="00A01057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12:00 - 12:15</w:t>
            </w:r>
          </w:p>
        </w:tc>
        <w:tc>
          <w:tcPr>
            <w:tcW w:w="7586" w:type="dxa"/>
            <w:vAlign w:val="center"/>
          </w:tcPr>
          <w:p w:rsidR="00A01057" w:rsidRPr="00427157" w:rsidRDefault="00A01057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抽奖</w:t>
            </w:r>
          </w:p>
        </w:tc>
      </w:tr>
      <w:tr w:rsidR="00A01057" w:rsidRPr="00427157" w:rsidTr="00427157">
        <w:tc>
          <w:tcPr>
            <w:tcW w:w="2376" w:type="dxa"/>
            <w:vAlign w:val="center"/>
          </w:tcPr>
          <w:p w:rsidR="00A01057" w:rsidRPr="00427157" w:rsidRDefault="00A01057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12:15 - 13:15</w:t>
            </w:r>
          </w:p>
        </w:tc>
        <w:tc>
          <w:tcPr>
            <w:tcW w:w="7586" w:type="dxa"/>
            <w:vAlign w:val="center"/>
          </w:tcPr>
          <w:p w:rsidR="00A01057" w:rsidRPr="00427157" w:rsidRDefault="00A01057" w:rsidP="009102B8">
            <w:pPr>
              <w:adjustRightInd w:val="0"/>
              <w:snapToGrid w:val="0"/>
              <w:spacing w:line="240" w:lineRule="auto"/>
              <w:jc w:val="both"/>
              <w:rPr>
                <w:rFonts w:ascii="微软雅黑" w:eastAsia="微软雅黑" w:hAnsi="微软雅黑" w:cs="Arial"/>
                <w:color w:val="000000"/>
                <w:szCs w:val="20"/>
                <w:lang w:eastAsia="zh-CN"/>
              </w:rPr>
            </w:pPr>
            <w:r w:rsidRPr="00427157">
              <w:rPr>
                <w:rFonts w:ascii="微软雅黑" w:eastAsia="微软雅黑" w:hAnsi="微软雅黑" w:cs="Arial" w:hint="eastAsia"/>
                <w:color w:val="000000"/>
                <w:szCs w:val="20"/>
                <w:lang w:eastAsia="zh-CN"/>
              </w:rPr>
              <w:t>午餐</w:t>
            </w:r>
          </w:p>
        </w:tc>
      </w:tr>
    </w:tbl>
    <w:p w:rsidR="00A01057" w:rsidRPr="00427157" w:rsidRDefault="00A01057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E00481" w:rsidRPr="00427157" w:rsidRDefault="00364A1C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b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 w:hint="eastAsia"/>
          <w:b/>
          <w:color w:val="000000"/>
          <w:szCs w:val="20"/>
          <w:lang w:eastAsia="zh-CN"/>
        </w:rPr>
        <w:t>主讲人：</w:t>
      </w:r>
    </w:p>
    <w:p w:rsidR="00A01057" w:rsidRPr="00427157" w:rsidRDefault="00364A1C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 xml:space="preserve">Dr. </w:t>
      </w:r>
      <w:proofErr w:type="spellStart"/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Koen</w:t>
      </w:r>
      <w:proofErr w:type="spellEnd"/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 xml:space="preserve"> De Lange</w:t>
      </w:r>
      <w:r w:rsidR="002F78AB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，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LMS国际公司仿真产品经理</w:t>
      </w:r>
    </w:p>
    <w:p w:rsidR="0002487C" w:rsidRPr="00427157" w:rsidRDefault="0002487C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詹福良 博士，LMS China</w:t>
      </w:r>
      <w:r w:rsidR="002F78AB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，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三维仿真产品经理</w:t>
      </w:r>
    </w:p>
    <w:p w:rsidR="00364A1C" w:rsidRPr="00427157" w:rsidRDefault="00364A1C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程磊</w:t>
      </w:r>
      <w:r w:rsidR="0002487C"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 xml:space="preserve"> </w:t>
      </w:r>
      <w:r w:rsidRPr="00427157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先生， LMS China，联合仿真技术经理</w:t>
      </w:r>
    </w:p>
    <w:p w:rsidR="00CC4F09" w:rsidRPr="00427157" w:rsidRDefault="00CC4F09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b/>
          <w:color w:val="000000"/>
          <w:szCs w:val="20"/>
          <w:lang w:eastAsia="zh-CN"/>
        </w:rPr>
      </w:pPr>
    </w:p>
    <w:p w:rsidR="00CC4F09" w:rsidRPr="00427157" w:rsidRDefault="00CC4F09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b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 w:hint="eastAsia"/>
          <w:b/>
          <w:color w:val="000000"/>
          <w:szCs w:val="20"/>
          <w:lang w:eastAsia="zh-CN"/>
        </w:rPr>
        <w:t>硬件合作伙伴：</w:t>
      </w:r>
    </w:p>
    <w:p w:rsidR="00CC4F09" w:rsidRPr="00427157" w:rsidRDefault="00CC4F09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/>
          <w:noProof/>
          <w:szCs w:val="20"/>
          <w:lang w:eastAsia="zh-CN"/>
        </w:rPr>
        <w:drawing>
          <wp:inline distT="0" distB="0" distL="0" distR="0">
            <wp:extent cx="1104900" cy="111436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6C" w:rsidRPr="00427157" w:rsidRDefault="003E7C6C" w:rsidP="009102B8">
      <w:pPr>
        <w:adjustRightInd w:val="0"/>
        <w:snapToGrid w:val="0"/>
        <w:spacing w:line="240" w:lineRule="auto"/>
        <w:jc w:val="both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427157">
        <w:rPr>
          <w:rFonts w:ascii="微软雅黑" w:eastAsia="微软雅黑" w:hAnsi="微软雅黑" w:cs="Arial"/>
          <w:color w:val="000000"/>
          <w:szCs w:val="20"/>
          <w:lang w:eastAsia="zh-CN"/>
        </w:rPr>
        <w:br w:type="page"/>
      </w:r>
    </w:p>
    <w:p w:rsidR="000810B8" w:rsidRPr="000810B8" w:rsidRDefault="000810B8" w:rsidP="000810B8">
      <w:pPr>
        <w:adjustRightInd w:val="0"/>
        <w:snapToGrid w:val="0"/>
        <w:spacing w:line="240" w:lineRule="auto"/>
        <w:jc w:val="center"/>
        <w:rPr>
          <w:rFonts w:ascii="微软雅黑" w:eastAsia="微软雅黑" w:hAnsi="微软雅黑" w:cs="Arial Unicode MS"/>
          <w:b/>
          <w:sz w:val="28"/>
          <w:szCs w:val="28"/>
          <w:lang w:eastAsia="zh-CN"/>
        </w:rPr>
      </w:pPr>
      <w:r w:rsidRPr="000810B8">
        <w:rPr>
          <w:rFonts w:ascii="微软雅黑" w:eastAsia="微软雅黑" w:hAnsi="微软雅黑" w:cs="Arial Unicode MS"/>
          <w:b/>
          <w:sz w:val="28"/>
          <w:szCs w:val="28"/>
          <w:lang w:eastAsia="zh-CN"/>
        </w:rPr>
        <w:lastRenderedPageBreak/>
        <w:t xml:space="preserve">“LMS </w:t>
      </w:r>
      <w:proofErr w:type="spellStart"/>
      <w:r w:rsidRPr="000810B8">
        <w:rPr>
          <w:rFonts w:ascii="微软雅黑" w:eastAsia="微软雅黑" w:hAnsi="微软雅黑" w:cs="Arial Unicode MS"/>
          <w:b/>
          <w:sz w:val="28"/>
          <w:szCs w:val="28"/>
          <w:lang w:eastAsia="zh-CN"/>
        </w:rPr>
        <w:t>Virtual.</w:t>
      </w:r>
      <w:r w:rsidRPr="000810B8">
        <w:rPr>
          <w:rFonts w:ascii="微软雅黑" w:eastAsia="微软雅黑" w:hAnsi="微软雅黑" w:cs="Arial Unicode MS" w:hint="eastAsia"/>
          <w:b/>
          <w:sz w:val="28"/>
          <w:szCs w:val="28"/>
          <w:lang w:eastAsia="zh-CN"/>
        </w:rPr>
        <w:t>L</w:t>
      </w:r>
      <w:r w:rsidRPr="000810B8">
        <w:rPr>
          <w:rFonts w:ascii="微软雅黑" w:eastAsia="微软雅黑" w:hAnsi="微软雅黑" w:cs="Arial Unicode MS"/>
          <w:b/>
          <w:sz w:val="28"/>
          <w:szCs w:val="28"/>
          <w:lang w:eastAsia="zh-CN"/>
        </w:rPr>
        <w:t>ab</w:t>
      </w:r>
      <w:proofErr w:type="spellEnd"/>
      <w:r w:rsidRPr="000810B8">
        <w:rPr>
          <w:rFonts w:ascii="微软雅黑" w:eastAsia="微软雅黑" w:hAnsi="微软雅黑" w:cs="Arial Unicode MS"/>
          <w:b/>
          <w:sz w:val="28"/>
          <w:szCs w:val="28"/>
          <w:lang w:eastAsia="zh-CN"/>
        </w:rPr>
        <w:t xml:space="preserve"> 11新版本发布会”</w:t>
      </w:r>
    </w:p>
    <w:p w:rsidR="000810B8" w:rsidRPr="000810B8" w:rsidRDefault="000810B8" w:rsidP="000810B8">
      <w:pPr>
        <w:adjustRightInd w:val="0"/>
        <w:snapToGrid w:val="0"/>
        <w:spacing w:line="240" w:lineRule="auto"/>
        <w:jc w:val="center"/>
        <w:rPr>
          <w:rFonts w:ascii="微软雅黑" w:eastAsia="微软雅黑" w:hAnsi="微软雅黑" w:cs="Arial Unicode MS"/>
          <w:color w:val="000000"/>
          <w:sz w:val="28"/>
          <w:szCs w:val="28"/>
          <w:lang w:eastAsia="zh-CN"/>
        </w:rPr>
      </w:pPr>
      <w:r w:rsidRPr="000810B8">
        <w:rPr>
          <w:rFonts w:ascii="微软雅黑" w:eastAsia="微软雅黑" w:hAnsi="微软雅黑" w:cs="Arial Unicode MS"/>
          <w:b/>
          <w:sz w:val="28"/>
          <w:szCs w:val="28"/>
          <w:lang w:eastAsia="zh-CN"/>
        </w:rPr>
        <w:t>报 名 回 执</w:t>
      </w:r>
    </w:p>
    <w:p w:rsidR="000810B8" w:rsidRPr="000810B8" w:rsidRDefault="000810B8" w:rsidP="000810B8">
      <w:pPr>
        <w:adjustRightInd w:val="0"/>
        <w:snapToGrid w:val="0"/>
        <w:spacing w:line="240" w:lineRule="auto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0810B8" w:rsidRPr="000810B8" w:rsidRDefault="000810B8" w:rsidP="000810B8">
      <w:pPr>
        <w:adjustRightInd w:val="0"/>
        <w:snapToGrid w:val="0"/>
        <w:spacing w:line="240" w:lineRule="auto"/>
        <w:rPr>
          <w:rFonts w:ascii="微软雅黑" w:eastAsia="微软雅黑" w:hAnsi="微软雅黑" w:cs="Arial"/>
          <w:color w:val="000000"/>
          <w:szCs w:val="20"/>
          <w:lang w:eastAsia="zh-CN"/>
        </w:rPr>
      </w:pPr>
      <w:r w:rsidRPr="000810B8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我们将参与在以下城市举办的“</w:t>
      </w:r>
      <w:r w:rsidRPr="000810B8">
        <w:rPr>
          <w:rFonts w:ascii="微软雅黑" w:eastAsia="微软雅黑" w:hAnsi="微软雅黑" w:cs="Arial"/>
          <w:color w:val="000000"/>
          <w:szCs w:val="20"/>
          <w:lang w:eastAsia="zh-CN"/>
        </w:rPr>
        <w:t xml:space="preserve">LMS </w:t>
      </w:r>
      <w:proofErr w:type="spellStart"/>
      <w:r w:rsidRPr="000810B8">
        <w:rPr>
          <w:rFonts w:ascii="微软雅黑" w:eastAsia="微软雅黑" w:hAnsi="微软雅黑" w:cs="Arial"/>
          <w:color w:val="000000"/>
          <w:szCs w:val="20"/>
          <w:lang w:eastAsia="zh-CN"/>
        </w:rPr>
        <w:t>Virtual.</w:t>
      </w:r>
      <w:r w:rsidRPr="000810B8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L</w:t>
      </w:r>
      <w:r w:rsidRPr="000810B8">
        <w:rPr>
          <w:rFonts w:ascii="微软雅黑" w:eastAsia="微软雅黑" w:hAnsi="微软雅黑" w:cs="Arial"/>
          <w:color w:val="000000"/>
          <w:szCs w:val="20"/>
          <w:lang w:eastAsia="zh-CN"/>
        </w:rPr>
        <w:t>ab</w:t>
      </w:r>
      <w:proofErr w:type="spellEnd"/>
      <w:r w:rsidRPr="000810B8">
        <w:rPr>
          <w:rFonts w:ascii="微软雅黑" w:eastAsia="微软雅黑" w:hAnsi="微软雅黑" w:cs="Arial"/>
          <w:color w:val="000000"/>
          <w:szCs w:val="20"/>
          <w:lang w:eastAsia="zh-CN"/>
        </w:rPr>
        <w:t xml:space="preserve"> 11新版本发布会</w:t>
      </w:r>
      <w:r w:rsidRPr="000810B8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”：</w:t>
      </w:r>
    </w:p>
    <w:p w:rsidR="000810B8" w:rsidRPr="000810B8" w:rsidRDefault="000810B8" w:rsidP="000810B8">
      <w:pPr>
        <w:adjustRightInd w:val="0"/>
        <w:snapToGrid w:val="0"/>
        <w:spacing w:line="240" w:lineRule="auto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0810B8" w:rsidRPr="000810B8" w:rsidRDefault="000810B8" w:rsidP="000810B8">
      <w:pPr>
        <w:adjustRightInd w:val="0"/>
        <w:snapToGrid w:val="0"/>
        <w:spacing w:line="240" w:lineRule="auto"/>
        <w:rPr>
          <w:rFonts w:ascii="微软雅黑" w:eastAsia="微软雅黑" w:hAnsi="微软雅黑" w:cs="Arial"/>
          <w:color w:val="FF0000"/>
          <w:szCs w:val="20"/>
          <w:lang w:eastAsia="zh-CN"/>
        </w:rPr>
      </w:pPr>
      <w:r w:rsidRPr="000810B8">
        <w:rPr>
          <w:rFonts w:ascii="微软雅黑" w:eastAsia="微软雅黑" w:hAnsi="微软雅黑" w:cs="Arial" w:hint="eastAsia"/>
          <w:color w:val="FF0000"/>
          <w:szCs w:val="20"/>
          <w:lang w:eastAsia="zh-CN"/>
        </w:rPr>
        <w:t>（请在您所选城市前打√）</w:t>
      </w:r>
    </w:p>
    <w:p w:rsidR="000810B8" w:rsidRPr="000810B8" w:rsidRDefault="000810B8" w:rsidP="000810B8">
      <w:pPr>
        <w:adjustRightInd w:val="0"/>
        <w:snapToGrid w:val="0"/>
        <w:spacing w:line="240" w:lineRule="auto"/>
        <w:ind w:leftChars="300" w:left="600"/>
        <w:rPr>
          <w:rFonts w:ascii="微软雅黑" w:eastAsia="微软雅黑" w:hAnsi="微软雅黑" w:cs="Arial"/>
          <w:bCs/>
          <w:color w:val="000000"/>
          <w:szCs w:val="20"/>
          <w:lang w:eastAsia="zh-CN"/>
        </w:rPr>
      </w:pPr>
      <w:r w:rsidRPr="000810B8">
        <w:rPr>
          <w:rFonts w:ascii="微软雅黑" w:eastAsia="微软雅黑" w:hAnsi="微软雅黑" w:cs="Arial" w:hint="eastAsia"/>
          <w:bCs/>
          <w:color w:val="000000"/>
          <w:szCs w:val="20"/>
          <w:lang w:eastAsia="zh-CN"/>
        </w:rPr>
        <w:t>□6月12日  上海</w:t>
      </w:r>
    </w:p>
    <w:p w:rsidR="000810B8" w:rsidRPr="000810B8" w:rsidRDefault="000810B8" w:rsidP="000810B8">
      <w:pPr>
        <w:adjustRightInd w:val="0"/>
        <w:snapToGrid w:val="0"/>
        <w:spacing w:line="240" w:lineRule="auto"/>
        <w:ind w:leftChars="300" w:left="600"/>
        <w:rPr>
          <w:rFonts w:ascii="微软雅黑" w:eastAsia="微软雅黑" w:hAnsi="微软雅黑" w:cs="Arial"/>
          <w:bCs/>
          <w:color w:val="000000"/>
          <w:szCs w:val="20"/>
          <w:lang w:eastAsia="zh-CN"/>
        </w:rPr>
      </w:pPr>
      <w:r w:rsidRPr="000810B8">
        <w:rPr>
          <w:rFonts w:ascii="微软雅黑" w:eastAsia="微软雅黑" w:hAnsi="微软雅黑" w:cs="Arial" w:hint="eastAsia"/>
          <w:bCs/>
          <w:color w:val="000000"/>
          <w:szCs w:val="20"/>
          <w:lang w:eastAsia="zh-CN"/>
        </w:rPr>
        <w:t>□6月13日  重庆</w:t>
      </w:r>
    </w:p>
    <w:p w:rsidR="000810B8" w:rsidRPr="000810B8" w:rsidRDefault="000810B8" w:rsidP="000810B8">
      <w:pPr>
        <w:adjustRightInd w:val="0"/>
        <w:snapToGrid w:val="0"/>
        <w:spacing w:line="240" w:lineRule="auto"/>
        <w:ind w:leftChars="300" w:left="600"/>
        <w:rPr>
          <w:rFonts w:ascii="微软雅黑" w:eastAsia="微软雅黑" w:hAnsi="微软雅黑" w:cs="Arial"/>
          <w:bCs/>
          <w:color w:val="000000"/>
          <w:szCs w:val="20"/>
          <w:lang w:eastAsia="zh-CN"/>
        </w:rPr>
      </w:pPr>
      <w:r w:rsidRPr="000810B8">
        <w:rPr>
          <w:rFonts w:ascii="微软雅黑" w:eastAsia="微软雅黑" w:hAnsi="微软雅黑" w:cs="Arial" w:hint="eastAsia"/>
          <w:bCs/>
          <w:color w:val="000000"/>
          <w:szCs w:val="20"/>
          <w:lang w:eastAsia="zh-CN"/>
        </w:rPr>
        <w:t>□6月14日  西安</w:t>
      </w:r>
    </w:p>
    <w:p w:rsidR="000810B8" w:rsidRPr="000810B8" w:rsidRDefault="000810B8" w:rsidP="000810B8">
      <w:pPr>
        <w:adjustRightInd w:val="0"/>
        <w:snapToGrid w:val="0"/>
        <w:spacing w:line="240" w:lineRule="auto"/>
        <w:ind w:leftChars="300" w:left="600"/>
        <w:rPr>
          <w:rFonts w:ascii="微软雅黑" w:eastAsia="微软雅黑" w:hAnsi="微软雅黑" w:cs="Arial"/>
          <w:bCs/>
          <w:color w:val="000000"/>
          <w:szCs w:val="20"/>
          <w:lang w:eastAsia="zh-CN"/>
        </w:rPr>
      </w:pPr>
      <w:r w:rsidRPr="000810B8">
        <w:rPr>
          <w:rFonts w:ascii="微软雅黑" w:eastAsia="微软雅黑" w:hAnsi="微软雅黑" w:cs="Arial" w:hint="eastAsia"/>
          <w:bCs/>
          <w:color w:val="000000"/>
          <w:szCs w:val="20"/>
          <w:lang w:eastAsia="zh-CN"/>
        </w:rPr>
        <w:t>□6月15日  北京</w:t>
      </w:r>
    </w:p>
    <w:p w:rsidR="000810B8" w:rsidRPr="000810B8" w:rsidRDefault="000810B8" w:rsidP="000810B8">
      <w:pPr>
        <w:adjustRightInd w:val="0"/>
        <w:snapToGrid w:val="0"/>
        <w:spacing w:line="240" w:lineRule="auto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p w:rsidR="000810B8" w:rsidRPr="000810B8" w:rsidRDefault="000810B8" w:rsidP="000810B8">
      <w:pPr>
        <w:adjustRightInd w:val="0"/>
        <w:snapToGrid w:val="0"/>
        <w:spacing w:line="240" w:lineRule="auto"/>
        <w:rPr>
          <w:rFonts w:ascii="微软雅黑" w:eastAsia="微软雅黑" w:hAnsi="微软雅黑" w:cs="Arial"/>
          <w:color w:val="FF0000"/>
          <w:szCs w:val="20"/>
          <w:lang w:eastAsia="zh-CN"/>
        </w:rPr>
      </w:pPr>
      <w:r w:rsidRPr="000810B8">
        <w:rPr>
          <w:rFonts w:ascii="微软雅黑" w:eastAsia="微软雅黑" w:hAnsi="微软雅黑" w:cs="Arial"/>
          <w:color w:val="000000"/>
          <w:szCs w:val="20"/>
          <w:lang w:eastAsia="zh-CN"/>
        </w:rPr>
        <w:t>LMS</w:t>
      </w:r>
      <w:r w:rsidRPr="000810B8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国际</w:t>
      </w:r>
      <w:r w:rsidRPr="000810B8">
        <w:rPr>
          <w:rFonts w:ascii="微软雅黑" w:eastAsia="微软雅黑" w:hAnsi="微软雅黑" w:cs="Arial"/>
          <w:color w:val="000000"/>
          <w:szCs w:val="20"/>
          <w:lang w:eastAsia="zh-CN"/>
        </w:rPr>
        <w:t>公司荣幸地邀请您届时共渡激动人心的时刻！</w:t>
      </w:r>
      <w:r w:rsidRPr="000810B8">
        <w:rPr>
          <w:rFonts w:ascii="微软雅黑" w:eastAsia="微软雅黑" w:hAnsi="微软雅黑" w:cs="Arial" w:hint="eastAsia"/>
          <w:color w:val="000000"/>
          <w:szCs w:val="20"/>
          <w:lang w:eastAsia="zh-CN"/>
        </w:rPr>
        <w:t>请在会议当天携带名片参加抽奖。</w:t>
      </w:r>
    </w:p>
    <w:p w:rsidR="000810B8" w:rsidRPr="000810B8" w:rsidRDefault="000810B8" w:rsidP="000810B8">
      <w:pPr>
        <w:adjustRightInd w:val="0"/>
        <w:snapToGrid w:val="0"/>
        <w:spacing w:line="240" w:lineRule="auto"/>
        <w:jc w:val="right"/>
        <w:rPr>
          <w:rFonts w:ascii="微软雅黑" w:eastAsia="微软雅黑" w:hAnsi="微软雅黑" w:cs="Arial"/>
          <w:color w:val="000000"/>
          <w:szCs w:val="20"/>
          <w:lang w:eastAsia="zh-CN"/>
        </w:rPr>
      </w:pPr>
    </w:p>
    <w:tbl>
      <w:tblPr>
        <w:tblW w:w="9467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800"/>
        <w:gridCol w:w="1980"/>
        <w:gridCol w:w="1260"/>
        <w:gridCol w:w="216"/>
        <w:gridCol w:w="684"/>
        <w:gridCol w:w="450"/>
        <w:gridCol w:w="1812"/>
      </w:tblGrid>
      <w:tr w:rsidR="000810B8" w:rsidRPr="000810B8" w:rsidTr="00FD7E59">
        <w:trPr>
          <w:cantSplit/>
          <w:trHeight w:val="579"/>
          <w:jc w:val="center"/>
        </w:trPr>
        <w:tc>
          <w:tcPr>
            <w:tcW w:w="1265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  <w:proofErr w:type="spellStart"/>
            <w:r w:rsidRPr="000810B8">
              <w:rPr>
                <w:rFonts w:ascii="微软雅黑" w:eastAsia="微软雅黑" w:hAnsi="微软雅黑" w:cs="Arial"/>
                <w:bCs/>
                <w:color w:val="000000"/>
                <w:szCs w:val="20"/>
              </w:rPr>
              <w:t>单位名称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  <w:proofErr w:type="spellStart"/>
            <w:r w:rsidRPr="000810B8">
              <w:rPr>
                <w:rFonts w:ascii="微软雅黑" w:eastAsia="微软雅黑" w:hAnsi="微软雅黑" w:cs="Arial"/>
                <w:bCs/>
                <w:color w:val="000000"/>
                <w:szCs w:val="20"/>
              </w:rPr>
              <w:t>部门</w:t>
            </w:r>
            <w:proofErr w:type="spellEnd"/>
          </w:p>
        </w:tc>
        <w:tc>
          <w:tcPr>
            <w:tcW w:w="3162" w:type="dxa"/>
            <w:gridSpan w:val="4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</w:p>
        </w:tc>
      </w:tr>
      <w:tr w:rsidR="000810B8" w:rsidRPr="000810B8" w:rsidTr="00FD7E59">
        <w:trPr>
          <w:cantSplit/>
          <w:trHeight w:val="579"/>
          <w:jc w:val="center"/>
        </w:trPr>
        <w:tc>
          <w:tcPr>
            <w:tcW w:w="1265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  <w:proofErr w:type="spellStart"/>
            <w:r w:rsidRPr="000810B8">
              <w:rPr>
                <w:rFonts w:ascii="微软雅黑" w:eastAsia="微软雅黑" w:hAnsi="微软雅黑" w:cs="Arial"/>
                <w:bCs/>
                <w:color w:val="000000"/>
                <w:szCs w:val="20"/>
              </w:rPr>
              <w:t>单位地址</w:t>
            </w:r>
            <w:proofErr w:type="spellEnd"/>
          </w:p>
        </w:tc>
        <w:tc>
          <w:tcPr>
            <w:tcW w:w="5256" w:type="dxa"/>
            <w:gridSpan w:val="4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  <w:proofErr w:type="spellStart"/>
            <w:r w:rsidRPr="000810B8">
              <w:rPr>
                <w:rFonts w:ascii="微软雅黑" w:eastAsia="微软雅黑" w:hAnsi="微软雅黑" w:cs="Arial" w:hint="eastAsia"/>
                <w:bCs/>
                <w:color w:val="000000"/>
                <w:szCs w:val="20"/>
              </w:rPr>
              <w:t>邮编</w:t>
            </w:r>
            <w:proofErr w:type="spellEnd"/>
          </w:p>
        </w:tc>
        <w:tc>
          <w:tcPr>
            <w:tcW w:w="1812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</w:p>
        </w:tc>
      </w:tr>
      <w:tr w:rsidR="000810B8" w:rsidRPr="000810B8" w:rsidTr="00FD7E59">
        <w:trPr>
          <w:cantSplit/>
          <w:trHeight w:val="579"/>
          <w:jc w:val="center"/>
        </w:trPr>
        <w:tc>
          <w:tcPr>
            <w:tcW w:w="1265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  <w:proofErr w:type="spellStart"/>
            <w:r w:rsidRPr="000810B8">
              <w:rPr>
                <w:rFonts w:ascii="微软雅黑" w:eastAsia="微软雅黑" w:hAnsi="微软雅黑" w:cs="Arial"/>
                <w:bCs/>
                <w:color w:val="000000"/>
                <w:szCs w:val="20"/>
              </w:rPr>
              <w:t>参会人</w:t>
            </w:r>
            <w:proofErr w:type="spellEnd"/>
          </w:p>
        </w:tc>
        <w:tc>
          <w:tcPr>
            <w:tcW w:w="180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  <w:proofErr w:type="spellStart"/>
            <w:r w:rsidRPr="000810B8">
              <w:rPr>
                <w:rFonts w:ascii="微软雅黑" w:eastAsia="微软雅黑" w:hAnsi="微软雅黑" w:cs="Arial"/>
                <w:bCs/>
                <w:color w:val="000000"/>
                <w:szCs w:val="20"/>
              </w:rPr>
              <w:t>职务</w:t>
            </w:r>
            <w:proofErr w:type="spellEnd"/>
          </w:p>
        </w:tc>
        <w:tc>
          <w:tcPr>
            <w:tcW w:w="198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  <w:proofErr w:type="spellStart"/>
            <w:r w:rsidRPr="000810B8">
              <w:rPr>
                <w:rFonts w:ascii="微软雅黑" w:eastAsia="微软雅黑" w:hAnsi="微软雅黑" w:cs="Arial"/>
                <w:bCs/>
                <w:color w:val="000000"/>
                <w:szCs w:val="20"/>
              </w:rPr>
              <w:t>电话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  <w:proofErr w:type="spellStart"/>
            <w:r w:rsidRPr="000810B8">
              <w:rPr>
                <w:rFonts w:ascii="微软雅黑" w:eastAsia="微软雅黑" w:hAnsi="微软雅黑" w:cs="Arial"/>
                <w:bCs/>
                <w:color w:val="000000"/>
                <w:szCs w:val="20"/>
              </w:rPr>
              <w:t>手机</w:t>
            </w:r>
            <w:proofErr w:type="spellEnd"/>
          </w:p>
        </w:tc>
        <w:tc>
          <w:tcPr>
            <w:tcW w:w="2262" w:type="dxa"/>
            <w:gridSpan w:val="2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"/>
                <w:bCs/>
                <w:color w:val="000000"/>
                <w:szCs w:val="20"/>
              </w:rPr>
            </w:pPr>
            <w:r w:rsidRPr="000810B8">
              <w:rPr>
                <w:rFonts w:ascii="微软雅黑" w:eastAsia="微软雅黑" w:hAnsi="微软雅黑" w:cs="Arial"/>
                <w:bCs/>
                <w:color w:val="000000"/>
                <w:szCs w:val="20"/>
              </w:rPr>
              <w:t>e-mail</w:t>
            </w:r>
          </w:p>
        </w:tc>
      </w:tr>
      <w:tr w:rsidR="000810B8" w:rsidRPr="000810B8" w:rsidTr="00FD7E59">
        <w:trPr>
          <w:cantSplit/>
          <w:trHeight w:val="579"/>
          <w:jc w:val="center"/>
        </w:trPr>
        <w:tc>
          <w:tcPr>
            <w:tcW w:w="1265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</w:tr>
      <w:tr w:rsidR="000810B8" w:rsidRPr="000810B8" w:rsidTr="00FD7E59">
        <w:trPr>
          <w:cantSplit/>
          <w:trHeight w:val="579"/>
          <w:jc w:val="center"/>
        </w:trPr>
        <w:tc>
          <w:tcPr>
            <w:tcW w:w="1265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</w:tr>
      <w:tr w:rsidR="000810B8" w:rsidRPr="000810B8" w:rsidTr="00FD7E59">
        <w:trPr>
          <w:cantSplit/>
          <w:trHeight w:val="579"/>
          <w:jc w:val="center"/>
        </w:trPr>
        <w:tc>
          <w:tcPr>
            <w:tcW w:w="1265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</w:tr>
      <w:tr w:rsidR="000810B8" w:rsidRPr="000810B8" w:rsidTr="00FD7E59">
        <w:trPr>
          <w:cantSplit/>
          <w:trHeight w:val="579"/>
          <w:jc w:val="center"/>
        </w:trPr>
        <w:tc>
          <w:tcPr>
            <w:tcW w:w="1265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</w:tr>
      <w:tr w:rsidR="000810B8" w:rsidRPr="000810B8" w:rsidTr="00FD7E59">
        <w:trPr>
          <w:cantSplit/>
          <w:trHeight w:val="579"/>
          <w:jc w:val="center"/>
        </w:trPr>
        <w:tc>
          <w:tcPr>
            <w:tcW w:w="1265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0810B8" w:rsidRPr="000810B8" w:rsidRDefault="000810B8" w:rsidP="00FD7E59">
            <w:pPr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Arial Unicode MS"/>
                <w:szCs w:val="20"/>
              </w:rPr>
            </w:pPr>
          </w:p>
        </w:tc>
      </w:tr>
    </w:tbl>
    <w:p w:rsidR="000810B8" w:rsidRPr="000810B8" w:rsidRDefault="000810B8" w:rsidP="000810B8">
      <w:pPr>
        <w:autoSpaceDE w:val="0"/>
        <w:autoSpaceDN w:val="0"/>
        <w:adjustRightInd w:val="0"/>
        <w:snapToGrid w:val="0"/>
        <w:spacing w:line="240" w:lineRule="auto"/>
        <w:rPr>
          <w:rFonts w:ascii="微软雅黑" w:eastAsia="微软雅黑" w:hAnsi="微软雅黑" w:cs="Arial"/>
          <w:szCs w:val="20"/>
        </w:rPr>
      </w:pPr>
    </w:p>
    <w:p w:rsidR="000810B8" w:rsidRPr="000810B8" w:rsidRDefault="000810B8" w:rsidP="000810B8">
      <w:pPr>
        <w:autoSpaceDE w:val="0"/>
        <w:autoSpaceDN w:val="0"/>
        <w:adjustRightInd w:val="0"/>
        <w:snapToGrid w:val="0"/>
        <w:spacing w:line="240" w:lineRule="auto"/>
        <w:rPr>
          <w:rFonts w:ascii="微软雅黑" w:eastAsia="微软雅黑" w:hAnsi="微软雅黑" w:cs="Arial Unicode MS"/>
          <w:szCs w:val="20"/>
          <w:lang w:eastAsia="zh-CN"/>
        </w:rPr>
      </w:pPr>
      <w:r w:rsidRPr="000810B8">
        <w:rPr>
          <w:rFonts w:ascii="微软雅黑" w:eastAsia="微软雅黑" w:hAnsi="微软雅黑" w:cs="Arial" w:hint="eastAsia"/>
          <w:szCs w:val="20"/>
          <w:lang w:eastAsia="zh-CN"/>
        </w:rPr>
        <w:t>注：填写回执表，请于</w:t>
      </w:r>
      <w:r w:rsidRPr="000810B8">
        <w:rPr>
          <w:rFonts w:ascii="微软雅黑" w:eastAsia="微软雅黑" w:hAnsi="微软雅黑" w:cs="Arial"/>
          <w:szCs w:val="20"/>
          <w:lang w:eastAsia="zh-CN"/>
        </w:rPr>
        <w:t>2012</w:t>
      </w:r>
      <w:r w:rsidRPr="000810B8">
        <w:rPr>
          <w:rFonts w:ascii="微软雅黑" w:eastAsia="微软雅黑" w:hAnsi="微软雅黑" w:cs="Arial" w:hint="eastAsia"/>
          <w:szCs w:val="20"/>
          <w:lang w:eastAsia="zh-CN"/>
        </w:rPr>
        <w:t>年6月10日前</w:t>
      </w:r>
      <w:r w:rsidRPr="000810B8">
        <w:rPr>
          <w:rFonts w:ascii="微软雅黑" w:eastAsia="微软雅黑" w:hAnsi="微软雅黑" w:cs="Arial Unicode MS"/>
          <w:szCs w:val="20"/>
          <w:lang w:eastAsia="zh-CN"/>
        </w:rPr>
        <w:t>传真或email如下地址：</w:t>
      </w:r>
    </w:p>
    <w:p w:rsidR="000810B8" w:rsidRPr="000810B8" w:rsidRDefault="000810B8" w:rsidP="000810B8">
      <w:pPr>
        <w:autoSpaceDE w:val="0"/>
        <w:autoSpaceDN w:val="0"/>
        <w:adjustRightInd w:val="0"/>
        <w:snapToGrid w:val="0"/>
        <w:spacing w:line="240" w:lineRule="auto"/>
        <w:rPr>
          <w:rFonts w:ascii="微软雅黑" w:eastAsia="微软雅黑" w:hAnsi="微软雅黑" w:cs="Arial Unicode MS"/>
          <w:szCs w:val="20"/>
          <w:lang w:eastAsia="zh-CN"/>
        </w:rPr>
      </w:pPr>
    </w:p>
    <w:p w:rsidR="000810B8" w:rsidRPr="000810B8" w:rsidRDefault="000810B8" w:rsidP="000810B8">
      <w:pPr>
        <w:autoSpaceDE w:val="0"/>
        <w:autoSpaceDN w:val="0"/>
        <w:adjustRightInd w:val="0"/>
        <w:snapToGrid w:val="0"/>
        <w:spacing w:line="240" w:lineRule="auto"/>
        <w:rPr>
          <w:rFonts w:ascii="微软雅黑" w:eastAsia="微软雅黑" w:hAnsi="微软雅黑" w:cs="Arial Unicode MS"/>
          <w:szCs w:val="20"/>
          <w:lang w:eastAsia="zh-CN"/>
        </w:rPr>
      </w:pPr>
      <w:r w:rsidRPr="000810B8">
        <w:rPr>
          <w:rFonts w:ascii="微软雅黑" w:eastAsia="微软雅黑" w:hAnsi="微软雅黑" w:cs="Arial Unicode MS"/>
          <w:szCs w:val="20"/>
          <w:lang w:eastAsia="zh-CN"/>
        </w:rPr>
        <w:t>会务联系人：</w:t>
      </w:r>
      <w:r w:rsidRPr="000810B8">
        <w:rPr>
          <w:rFonts w:ascii="微软雅黑" w:eastAsia="微软雅黑" w:hAnsi="微软雅黑" w:cs="Arial Unicode MS" w:hint="eastAsia"/>
          <w:szCs w:val="20"/>
          <w:lang w:eastAsia="zh-CN"/>
        </w:rPr>
        <w:t>何琦玥 小姐</w:t>
      </w:r>
    </w:p>
    <w:p w:rsidR="000810B8" w:rsidRPr="000810B8" w:rsidRDefault="000810B8" w:rsidP="000810B8">
      <w:pPr>
        <w:autoSpaceDE w:val="0"/>
        <w:autoSpaceDN w:val="0"/>
        <w:adjustRightInd w:val="0"/>
        <w:snapToGrid w:val="0"/>
        <w:spacing w:line="240" w:lineRule="auto"/>
        <w:rPr>
          <w:rFonts w:ascii="微软雅黑" w:eastAsia="微软雅黑" w:hAnsi="微软雅黑" w:cs="Arial Unicode MS"/>
          <w:color w:val="000000"/>
          <w:szCs w:val="20"/>
          <w:lang w:eastAsia="zh-CN"/>
        </w:rPr>
      </w:pPr>
      <w:r w:rsidRPr="000810B8">
        <w:rPr>
          <w:rFonts w:ascii="微软雅黑" w:eastAsia="微软雅黑" w:hAnsi="微软雅黑" w:cs="Arial Unicode MS" w:hint="eastAsia"/>
          <w:color w:val="000000"/>
          <w:szCs w:val="20"/>
          <w:lang w:eastAsia="zh-CN"/>
        </w:rPr>
        <w:t>电话：010-84973605-</w:t>
      </w:r>
      <w:r w:rsidRPr="000810B8">
        <w:rPr>
          <w:rFonts w:ascii="微软雅黑" w:eastAsia="微软雅黑" w:hAnsi="微软雅黑" w:cs="Arial Unicode MS"/>
          <w:color w:val="000000"/>
          <w:szCs w:val="20"/>
          <w:lang w:eastAsia="zh-CN"/>
        </w:rPr>
        <w:t>303</w:t>
      </w:r>
    </w:p>
    <w:p w:rsidR="000810B8" w:rsidRPr="000810B8" w:rsidRDefault="000810B8" w:rsidP="000810B8">
      <w:pPr>
        <w:autoSpaceDE w:val="0"/>
        <w:autoSpaceDN w:val="0"/>
        <w:adjustRightInd w:val="0"/>
        <w:snapToGrid w:val="0"/>
        <w:spacing w:line="240" w:lineRule="auto"/>
        <w:rPr>
          <w:rFonts w:ascii="微软雅黑" w:eastAsia="微软雅黑" w:hAnsi="微软雅黑" w:cs="Arial"/>
          <w:szCs w:val="20"/>
          <w:lang w:eastAsia="zh-CN"/>
        </w:rPr>
      </w:pPr>
      <w:r w:rsidRPr="000810B8">
        <w:rPr>
          <w:rFonts w:ascii="微软雅黑" w:eastAsia="微软雅黑" w:hAnsi="微软雅黑" w:cs="Arial Unicode MS"/>
          <w:color w:val="000000"/>
          <w:szCs w:val="20"/>
          <w:lang w:eastAsia="zh-CN"/>
        </w:rPr>
        <w:t>传真：</w:t>
      </w:r>
      <w:r w:rsidRPr="000810B8">
        <w:rPr>
          <w:rFonts w:ascii="微软雅黑" w:eastAsia="微软雅黑" w:hAnsi="微软雅黑" w:cs="Arial Unicode MS" w:hint="eastAsia"/>
          <w:color w:val="000000"/>
          <w:szCs w:val="20"/>
          <w:lang w:eastAsia="zh-CN"/>
        </w:rPr>
        <w:t>010-64993735</w:t>
      </w:r>
    </w:p>
    <w:p w:rsidR="000810B8" w:rsidRPr="000810B8" w:rsidRDefault="000810B8" w:rsidP="000810B8">
      <w:pPr>
        <w:adjustRightInd w:val="0"/>
        <w:snapToGrid w:val="0"/>
        <w:spacing w:line="240" w:lineRule="auto"/>
        <w:rPr>
          <w:rFonts w:ascii="微软雅黑" w:eastAsia="微软雅黑" w:hAnsi="微软雅黑" w:cs="Arial Unicode MS"/>
          <w:color w:val="000000"/>
          <w:szCs w:val="20"/>
          <w:lang w:eastAsia="zh-CN"/>
        </w:rPr>
      </w:pPr>
      <w:r w:rsidRPr="000810B8">
        <w:rPr>
          <w:rFonts w:ascii="微软雅黑" w:eastAsia="微软雅黑" w:hAnsi="微软雅黑" w:cs="Arial Unicode MS" w:hint="eastAsia"/>
          <w:color w:val="000000"/>
          <w:szCs w:val="20"/>
          <w:lang w:eastAsia="zh-CN"/>
        </w:rPr>
        <w:t>e-mail</w:t>
      </w:r>
      <w:r w:rsidRPr="000810B8">
        <w:rPr>
          <w:rFonts w:ascii="微软雅黑" w:eastAsia="微软雅黑" w:hAnsi="微软雅黑" w:cs="Arial Unicode MS"/>
          <w:color w:val="000000"/>
          <w:szCs w:val="20"/>
          <w:lang w:eastAsia="zh-CN"/>
        </w:rPr>
        <w:t>：</w:t>
      </w:r>
      <w:hyperlink r:id="rId12" w:history="1">
        <w:r w:rsidRPr="000810B8">
          <w:rPr>
            <w:rStyle w:val="a7"/>
            <w:rFonts w:ascii="微软雅黑" w:eastAsia="微软雅黑" w:hAnsi="微软雅黑"/>
            <w:szCs w:val="20"/>
            <w:lang w:eastAsia="zh-CN"/>
          </w:rPr>
          <w:t>qiyue</w:t>
        </w:r>
        <w:r w:rsidRPr="000810B8">
          <w:rPr>
            <w:rStyle w:val="a7"/>
            <w:rFonts w:ascii="微软雅黑" w:eastAsia="微软雅黑" w:hAnsi="微软雅黑" w:hint="eastAsia"/>
            <w:szCs w:val="20"/>
            <w:lang w:eastAsia="zh-CN"/>
          </w:rPr>
          <w:t>.he</w:t>
        </w:r>
        <w:r w:rsidRPr="000810B8">
          <w:rPr>
            <w:rStyle w:val="a7"/>
            <w:rFonts w:ascii="微软雅黑" w:eastAsia="微软雅黑" w:hAnsi="微软雅黑"/>
            <w:szCs w:val="20"/>
            <w:lang w:eastAsia="zh-CN"/>
          </w:rPr>
          <w:t>@lmsintl.com</w:t>
        </w:r>
      </w:hyperlink>
    </w:p>
    <w:p w:rsidR="000810B8" w:rsidRPr="000810B8" w:rsidRDefault="000810B8" w:rsidP="000810B8">
      <w:pPr>
        <w:adjustRightInd w:val="0"/>
        <w:snapToGrid w:val="0"/>
        <w:spacing w:line="240" w:lineRule="auto"/>
        <w:rPr>
          <w:rFonts w:ascii="微软雅黑" w:eastAsia="微软雅黑" w:hAnsi="微软雅黑" w:cs="Arial Unicode MS"/>
          <w:color w:val="000000"/>
          <w:szCs w:val="20"/>
          <w:lang w:eastAsia="zh-CN"/>
        </w:rPr>
      </w:pPr>
    </w:p>
    <w:p w:rsidR="000810B8" w:rsidRPr="000810B8" w:rsidRDefault="000810B8" w:rsidP="000810B8">
      <w:pPr>
        <w:adjustRightInd w:val="0"/>
        <w:snapToGrid w:val="0"/>
        <w:spacing w:line="240" w:lineRule="auto"/>
        <w:rPr>
          <w:rFonts w:ascii="微软雅黑" w:eastAsia="微软雅黑" w:hAnsi="微软雅黑" w:cs="Arial"/>
          <w:szCs w:val="20"/>
          <w:lang w:eastAsia="zh-CN"/>
        </w:rPr>
      </w:pPr>
    </w:p>
    <w:p w:rsidR="00AC1CB5" w:rsidRPr="000810B8" w:rsidRDefault="000810B8" w:rsidP="000810B8">
      <w:pPr>
        <w:autoSpaceDE w:val="0"/>
        <w:autoSpaceDN w:val="0"/>
        <w:adjustRightInd w:val="0"/>
        <w:snapToGrid w:val="0"/>
        <w:spacing w:beforeLines="50" w:line="240" w:lineRule="auto"/>
        <w:jc w:val="right"/>
        <w:rPr>
          <w:rFonts w:ascii="微软雅黑" w:eastAsia="微软雅黑" w:hAnsi="微软雅黑" w:cs="Arial"/>
          <w:szCs w:val="20"/>
          <w:lang w:eastAsia="zh-CN"/>
        </w:rPr>
      </w:pPr>
      <w:r w:rsidRPr="000810B8">
        <w:rPr>
          <w:rFonts w:ascii="微软雅黑" w:eastAsia="微软雅黑" w:hAnsi="微软雅黑" w:cs="Arial" w:hint="eastAsia"/>
          <w:szCs w:val="20"/>
          <w:lang w:eastAsia="zh-CN"/>
        </w:rPr>
        <w:t>*该邀请信息来自于媒体</w:t>
      </w:r>
    </w:p>
    <w:sectPr w:rsidR="00AC1CB5" w:rsidRPr="000810B8" w:rsidSect="003E6660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AD" w:rsidRDefault="00356EAD" w:rsidP="003E6660">
      <w:pPr>
        <w:spacing w:line="240" w:lineRule="auto"/>
      </w:pPr>
      <w:r>
        <w:separator/>
      </w:r>
    </w:p>
  </w:endnote>
  <w:endnote w:type="continuationSeparator" w:id="0">
    <w:p w:rsidR="00356EAD" w:rsidRDefault="00356EAD" w:rsidP="003E6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AD" w:rsidRDefault="00356EAD" w:rsidP="003E6660">
      <w:pPr>
        <w:spacing w:line="240" w:lineRule="auto"/>
      </w:pPr>
      <w:r>
        <w:separator/>
      </w:r>
    </w:p>
  </w:footnote>
  <w:footnote w:type="continuationSeparator" w:id="0">
    <w:p w:rsidR="00356EAD" w:rsidRDefault="00356EAD" w:rsidP="003E66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C9" w:rsidRDefault="007F28C9" w:rsidP="00A01057">
    <w:pPr>
      <w:pStyle w:val="a3"/>
      <w:pBdr>
        <w:bottom w:val="none" w:sz="0" w:space="0" w:color="auto"/>
      </w:pBdr>
    </w:pPr>
    <w:r>
      <w:rPr>
        <w:noProof/>
        <w:lang w:eastAsia="zh-CN"/>
      </w:rPr>
      <w:drawing>
        <wp:inline distT="0" distB="0" distL="0" distR="0">
          <wp:extent cx="5274310" cy="673316"/>
          <wp:effectExtent l="0" t="0" r="2540" b="0"/>
          <wp:docPr id="1" name="图片 1" descr="beij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ij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73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28C9" w:rsidRDefault="007F28C9" w:rsidP="00A0105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DD3"/>
    <w:multiLevelType w:val="hybridMultilevel"/>
    <w:tmpl w:val="50BA7B7E"/>
    <w:lvl w:ilvl="0" w:tplc="AA783E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940DC"/>
    <w:multiLevelType w:val="hybridMultilevel"/>
    <w:tmpl w:val="E21E3110"/>
    <w:lvl w:ilvl="0" w:tplc="5442F98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32E5509"/>
    <w:multiLevelType w:val="hybridMultilevel"/>
    <w:tmpl w:val="1EE0C34A"/>
    <w:lvl w:ilvl="0" w:tplc="5442F9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F223C0"/>
    <w:multiLevelType w:val="hybridMultilevel"/>
    <w:tmpl w:val="5EFA338E"/>
    <w:lvl w:ilvl="0" w:tplc="AA783E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056CEA"/>
    <w:multiLevelType w:val="hybridMultilevel"/>
    <w:tmpl w:val="302EC982"/>
    <w:lvl w:ilvl="0" w:tplc="AA783E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CC5155"/>
    <w:multiLevelType w:val="hybridMultilevel"/>
    <w:tmpl w:val="CB5E8C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9624E60"/>
    <w:multiLevelType w:val="hybridMultilevel"/>
    <w:tmpl w:val="21729EA0"/>
    <w:lvl w:ilvl="0" w:tplc="AA783E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D57FE8"/>
    <w:multiLevelType w:val="hybridMultilevel"/>
    <w:tmpl w:val="84D46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E4111C"/>
    <w:multiLevelType w:val="hybridMultilevel"/>
    <w:tmpl w:val="1CBE2774"/>
    <w:lvl w:ilvl="0" w:tplc="AA783E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DA3635F"/>
    <w:multiLevelType w:val="hybridMultilevel"/>
    <w:tmpl w:val="1B888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6134D4"/>
    <w:multiLevelType w:val="hybridMultilevel"/>
    <w:tmpl w:val="FD6492AC"/>
    <w:lvl w:ilvl="0" w:tplc="E6448484">
      <w:start w:val="1"/>
      <w:numFmt w:val="bullet"/>
      <w:lvlText w:val="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C91"/>
    <w:rsid w:val="00020D9C"/>
    <w:rsid w:val="0002487C"/>
    <w:rsid w:val="000403BB"/>
    <w:rsid w:val="0004438F"/>
    <w:rsid w:val="00044FFA"/>
    <w:rsid w:val="0007101C"/>
    <w:rsid w:val="00077A41"/>
    <w:rsid w:val="000810B8"/>
    <w:rsid w:val="00091DAD"/>
    <w:rsid w:val="000A3481"/>
    <w:rsid w:val="000A6E85"/>
    <w:rsid w:val="000B2A8A"/>
    <w:rsid w:val="000B5EB7"/>
    <w:rsid w:val="000D0ECB"/>
    <w:rsid w:val="000D49D5"/>
    <w:rsid w:val="000E054E"/>
    <w:rsid w:val="000E24B1"/>
    <w:rsid w:val="0010329D"/>
    <w:rsid w:val="0010582D"/>
    <w:rsid w:val="00117135"/>
    <w:rsid w:val="001475E9"/>
    <w:rsid w:val="00180A46"/>
    <w:rsid w:val="00190FCA"/>
    <w:rsid w:val="0019571E"/>
    <w:rsid w:val="00197C8D"/>
    <w:rsid w:val="001C5EEC"/>
    <w:rsid w:val="00231ADC"/>
    <w:rsid w:val="00264D88"/>
    <w:rsid w:val="002669D9"/>
    <w:rsid w:val="00272D68"/>
    <w:rsid w:val="002768B1"/>
    <w:rsid w:val="00293401"/>
    <w:rsid w:val="0029475D"/>
    <w:rsid w:val="00297134"/>
    <w:rsid w:val="002A5E79"/>
    <w:rsid w:val="002B275D"/>
    <w:rsid w:val="002C3785"/>
    <w:rsid w:val="002C6E13"/>
    <w:rsid w:val="002D00D3"/>
    <w:rsid w:val="002F78AB"/>
    <w:rsid w:val="00342191"/>
    <w:rsid w:val="00356EAD"/>
    <w:rsid w:val="00364A1C"/>
    <w:rsid w:val="0037261C"/>
    <w:rsid w:val="003903A9"/>
    <w:rsid w:val="00393784"/>
    <w:rsid w:val="003B4524"/>
    <w:rsid w:val="003E09DD"/>
    <w:rsid w:val="003E6660"/>
    <w:rsid w:val="003E7C6C"/>
    <w:rsid w:val="003F35F9"/>
    <w:rsid w:val="003F729E"/>
    <w:rsid w:val="0040512C"/>
    <w:rsid w:val="00410259"/>
    <w:rsid w:val="004239FB"/>
    <w:rsid w:val="00427157"/>
    <w:rsid w:val="00432AE2"/>
    <w:rsid w:val="004477E0"/>
    <w:rsid w:val="00460569"/>
    <w:rsid w:val="00467A76"/>
    <w:rsid w:val="0047253E"/>
    <w:rsid w:val="004823A9"/>
    <w:rsid w:val="00483CE1"/>
    <w:rsid w:val="00493BF9"/>
    <w:rsid w:val="004A4F95"/>
    <w:rsid w:val="004F325B"/>
    <w:rsid w:val="005160DC"/>
    <w:rsid w:val="005203B3"/>
    <w:rsid w:val="00530F08"/>
    <w:rsid w:val="00540BE0"/>
    <w:rsid w:val="00583371"/>
    <w:rsid w:val="005C05A0"/>
    <w:rsid w:val="005C333F"/>
    <w:rsid w:val="005C6B29"/>
    <w:rsid w:val="005E09EE"/>
    <w:rsid w:val="0065734C"/>
    <w:rsid w:val="00666986"/>
    <w:rsid w:val="00670037"/>
    <w:rsid w:val="00673D71"/>
    <w:rsid w:val="00681A36"/>
    <w:rsid w:val="006904A3"/>
    <w:rsid w:val="006D0E8E"/>
    <w:rsid w:val="006D1153"/>
    <w:rsid w:val="006D27CC"/>
    <w:rsid w:val="0070160D"/>
    <w:rsid w:val="007152A6"/>
    <w:rsid w:val="007365F1"/>
    <w:rsid w:val="00743D05"/>
    <w:rsid w:val="00787FAC"/>
    <w:rsid w:val="007A4272"/>
    <w:rsid w:val="007A689C"/>
    <w:rsid w:val="007D0728"/>
    <w:rsid w:val="007D6EB0"/>
    <w:rsid w:val="007D7243"/>
    <w:rsid w:val="007F28C9"/>
    <w:rsid w:val="007F451D"/>
    <w:rsid w:val="00826C91"/>
    <w:rsid w:val="00836B7D"/>
    <w:rsid w:val="00854E20"/>
    <w:rsid w:val="008648CA"/>
    <w:rsid w:val="008921F2"/>
    <w:rsid w:val="008B1530"/>
    <w:rsid w:val="008D555B"/>
    <w:rsid w:val="009102B8"/>
    <w:rsid w:val="009150FB"/>
    <w:rsid w:val="00922C6C"/>
    <w:rsid w:val="00963007"/>
    <w:rsid w:val="00965E80"/>
    <w:rsid w:val="00970C55"/>
    <w:rsid w:val="0097496E"/>
    <w:rsid w:val="00977278"/>
    <w:rsid w:val="009849DB"/>
    <w:rsid w:val="00987D80"/>
    <w:rsid w:val="009C371F"/>
    <w:rsid w:val="009E7A69"/>
    <w:rsid w:val="009F3586"/>
    <w:rsid w:val="009F5DD8"/>
    <w:rsid w:val="00A01057"/>
    <w:rsid w:val="00A051D2"/>
    <w:rsid w:val="00A31040"/>
    <w:rsid w:val="00A36D7B"/>
    <w:rsid w:val="00A52E5C"/>
    <w:rsid w:val="00A84115"/>
    <w:rsid w:val="00A91854"/>
    <w:rsid w:val="00A94CC1"/>
    <w:rsid w:val="00AB5954"/>
    <w:rsid w:val="00AC1CB5"/>
    <w:rsid w:val="00AD67A0"/>
    <w:rsid w:val="00AE35CA"/>
    <w:rsid w:val="00AE6EC9"/>
    <w:rsid w:val="00B12F30"/>
    <w:rsid w:val="00B14AFF"/>
    <w:rsid w:val="00B21C2E"/>
    <w:rsid w:val="00B446EE"/>
    <w:rsid w:val="00B45412"/>
    <w:rsid w:val="00B96FEB"/>
    <w:rsid w:val="00B97585"/>
    <w:rsid w:val="00BE0A9B"/>
    <w:rsid w:val="00BF2AD1"/>
    <w:rsid w:val="00C050F4"/>
    <w:rsid w:val="00C22A32"/>
    <w:rsid w:val="00C23458"/>
    <w:rsid w:val="00C234A4"/>
    <w:rsid w:val="00C321CD"/>
    <w:rsid w:val="00C353A8"/>
    <w:rsid w:val="00C6794C"/>
    <w:rsid w:val="00C75439"/>
    <w:rsid w:val="00C9043F"/>
    <w:rsid w:val="00CC4F09"/>
    <w:rsid w:val="00CE3FE3"/>
    <w:rsid w:val="00CF3A65"/>
    <w:rsid w:val="00D12A1C"/>
    <w:rsid w:val="00D7199F"/>
    <w:rsid w:val="00D84416"/>
    <w:rsid w:val="00D958FC"/>
    <w:rsid w:val="00D96EE1"/>
    <w:rsid w:val="00DB11DE"/>
    <w:rsid w:val="00DB290A"/>
    <w:rsid w:val="00DC6858"/>
    <w:rsid w:val="00DF3D58"/>
    <w:rsid w:val="00E00481"/>
    <w:rsid w:val="00E57030"/>
    <w:rsid w:val="00E823F7"/>
    <w:rsid w:val="00E936C7"/>
    <w:rsid w:val="00E96F77"/>
    <w:rsid w:val="00E97B2E"/>
    <w:rsid w:val="00EC558F"/>
    <w:rsid w:val="00EE4833"/>
    <w:rsid w:val="00F07BB3"/>
    <w:rsid w:val="00F30529"/>
    <w:rsid w:val="00F30ED2"/>
    <w:rsid w:val="00F777DF"/>
    <w:rsid w:val="00FE26E0"/>
    <w:rsid w:val="00F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60"/>
    <w:pPr>
      <w:spacing w:line="260" w:lineRule="atLeast"/>
    </w:pPr>
    <w:rPr>
      <w:rFonts w:ascii="Arial" w:eastAsia="宋体" w:hAnsi="Arial" w:cs="Times New Roman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6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6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666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660"/>
    <w:rPr>
      <w:rFonts w:ascii="Arial" w:eastAsia="宋体" w:hAnsi="Arial" w:cs="Times New Roman"/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7199F"/>
    <w:pPr>
      <w:ind w:firstLineChars="200" w:firstLine="420"/>
    </w:pPr>
  </w:style>
  <w:style w:type="paragraph" w:customStyle="1" w:styleId="Body1">
    <w:name w:val="Body 1"/>
    <w:basedOn w:val="a"/>
    <w:rsid w:val="00C321CD"/>
    <w:pPr>
      <w:spacing w:line="240" w:lineRule="auto"/>
    </w:pPr>
    <w:rPr>
      <w:rFonts w:ascii="Helvetica" w:hAnsi="Helvetica" w:cs="Helvetica"/>
      <w:color w:val="000000"/>
      <w:sz w:val="24"/>
      <w:lang w:eastAsia="zh-CN"/>
    </w:rPr>
  </w:style>
  <w:style w:type="character" w:styleId="a7">
    <w:name w:val="Hyperlink"/>
    <w:basedOn w:val="a0"/>
    <w:rsid w:val="006D27CC"/>
    <w:rPr>
      <w:color w:val="0000FF"/>
      <w:u w:val="single"/>
    </w:rPr>
  </w:style>
  <w:style w:type="character" w:styleId="a8">
    <w:name w:val="Emphasis"/>
    <w:basedOn w:val="a0"/>
    <w:uiPriority w:val="20"/>
    <w:qFormat/>
    <w:rsid w:val="007A689C"/>
    <w:rPr>
      <w:i w:val="0"/>
      <w:iCs w:val="0"/>
      <w:color w:val="CC0000"/>
    </w:rPr>
  </w:style>
  <w:style w:type="table" w:styleId="a9">
    <w:name w:val="Table Grid"/>
    <w:basedOn w:val="a1"/>
    <w:uiPriority w:val="59"/>
    <w:rsid w:val="00DF3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93401"/>
    <w:pPr>
      <w:spacing w:line="240" w:lineRule="auto"/>
    </w:pPr>
    <w:rPr>
      <w:rFonts w:ascii="宋体" w:hAnsi="宋体" w:cs="宋体"/>
      <w:sz w:val="24"/>
      <w:lang w:eastAsia="zh-CN"/>
    </w:rPr>
  </w:style>
  <w:style w:type="character" w:customStyle="1" w:styleId="apple-style-span">
    <w:name w:val="apple-style-span"/>
    <w:basedOn w:val="a0"/>
    <w:rsid w:val="004F325B"/>
  </w:style>
  <w:style w:type="character" w:styleId="ab">
    <w:name w:val="FollowedHyperlink"/>
    <w:basedOn w:val="a0"/>
    <w:uiPriority w:val="99"/>
    <w:semiHidden/>
    <w:unhideWhenUsed/>
    <w:rsid w:val="001475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60"/>
    <w:pPr>
      <w:spacing w:line="260" w:lineRule="atLeast"/>
    </w:pPr>
    <w:rPr>
      <w:rFonts w:ascii="Arial" w:eastAsia="宋体" w:hAnsi="Arial" w:cs="Times New Roman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6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6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666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660"/>
    <w:rPr>
      <w:rFonts w:ascii="Arial" w:eastAsia="宋体" w:hAnsi="Arial" w:cs="Times New Roman"/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7199F"/>
    <w:pPr>
      <w:ind w:firstLineChars="200" w:firstLine="420"/>
    </w:pPr>
  </w:style>
  <w:style w:type="paragraph" w:customStyle="1" w:styleId="Body1">
    <w:name w:val="Body 1"/>
    <w:basedOn w:val="a"/>
    <w:rsid w:val="00C321CD"/>
    <w:pPr>
      <w:spacing w:line="240" w:lineRule="auto"/>
    </w:pPr>
    <w:rPr>
      <w:rFonts w:ascii="Helvetica" w:hAnsi="Helvetica" w:cs="Helvetica"/>
      <w:color w:val="000000"/>
      <w:sz w:val="24"/>
      <w:lang w:eastAsia="zh-CN"/>
    </w:rPr>
  </w:style>
  <w:style w:type="character" w:styleId="a7">
    <w:name w:val="Hyperlink"/>
    <w:basedOn w:val="a0"/>
    <w:rsid w:val="006D27CC"/>
    <w:rPr>
      <w:color w:val="0000FF"/>
      <w:u w:val="single"/>
    </w:rPr>
  </w:style>
  <w:style w:type="character" w:styleId="a8">
    <w:name w:val="Emphasis"/>
    <w:basedOn w:val="a0"/>
    <w:uiPriority w:val="20"/>
    <w:qFormat/>
    <w:rsid w:val="007A689C"/>
    <w:rPr>
      <w:i w:val="0"/>
      <w:iCs w:val="0"/>
      <w:color w:val="CC0000"/>
    </w:rPr>
  </w:style>
  <w:style w:type="table" w:styleId="a9">
    <w:name w:val="Table Grid"/>
    <w:basedOn w:val="a1"/>
    <w:uiPriority w:val="59"/>
    <w:rsid w:val="00DF3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93401"/>
    <w:pPr>
      <w:spacing w:line="240" w:lineRule="auto"/>
    </w:pPr>
    <w:rPr>
      <w:rFonts w:ascii="宋体" w:hAnsi="宋体" w:cs="宋体"/>
      <w:sz w:val="24"/>
      <w:lang w:eastAsia="zh-CN"/>
    </w:rPr>
  </w:style>
  <w:style w:type="character" w:customStyle="1" w:styleId="apple-style-span">
    <w:name w:val="apple-style-span"/>
    <w:basedOn w:val="a0"/>
    <w:rsid w:val="004F3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A9A9A"/>
                <w:bottom w:val="single" w:sz="6" w:space="0" w:color="9A9A9A"/>
                <w:right w:val="single" w:sz="6" w:space="0" w:color="9A9A9A"/>
              </w:divBdr>
              <w:divsChild>
                <w:div w:id="18913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iyue.he@lmsint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0833-6125-424B-8A10-7F5FD348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Liu</dc:creator>
  <cp:lastModifiedBy>qhe</cp:lastModifiedBy>
  <cp:revision>35</cp:revision>
  <cp:lastPrinted>2012-05-28T06:26:00Z</cp:lastPrinted>
  <dcterms:created xsi:type="dcterms:W3CDTF">2012-05-28T07:08:00Z</dcterms:created>
  <dcterms:modified xsi:type="dcterms:W3CDTF">2012-05-30T03:29:00Z</dcterms:modified>
</cp:coreProperties>
</file>